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6FB" w:rsidRDefault="002166FB" w:rsidP="002166FB">
      <w:pPr>
        <w:pStyle w:val="Normaalweb"/>
        <w:shd w:val="clear" w:color="auto" w:fill="FFFFFF"/>
        <w:spacing w:before="0" w:beforeAutospacing="0" w:after="0" w:afterAutospacing="0" w:line="290" w:lineRule="atLeast"/>
        <w:rPr>
          <w:rFonts w:asciiTheme="minorHAnsi" w:hAnsiTheme="minorHAnsi" w:cstheme="minorHAnsi"/>
          <w:b/>
          <w:color w:val="1D2129"/>
          <w:sz w:val="28"/>
          <w:u w:val="single"/>
        </w:rPr>
      </w:pPr>
      <w:r w:rsidRPr="00CE04C3">
        <w:rPr>
          <w:rFonts w:asciiTheme="minorHAnsi" w:hAnsiTheme="minorHAnsi" w:cstheme="minorHAnsi"/>
          <w:noProof/>
          <w:sz w:val="22"/>
        </w:rPr>
        <w:drawing>
          <wp:anchor distT="0" distB="0" distL="114300" distR="114300" simplePos="0" relativeHeight="251659264" behindDoc="1" locked="0" layoutInCell="1" allowOverlap="1" wp14:anchorId="5DEDCC0D" wp14:editId="06BA02F1">
            <wp:simplePos x="0" y="0"/>
            <wp:positionH relativeFrom="margin">
              <wp:posOffset>3267710</wp:posOffset>
            </wp:positionH>
            <wp:positionV relativeFrom="paragraph">
              <wp:posOffset>0</wp:posOffset>
            </wp:positionV>
            <wp:extent cx="2689225" cy="1019175"/>
            <wp:effectExtent l="0" t="0" r="0" b="9525"/>
            <wp:wrapTight wrapText="bothSides">
              <wp:wrapPolygon edited="0">
                <wp:start x="0" y="0"/>
                <wp:lineTo x="0" y="21398"/>
                <wp:lineTo x="7345" y="21398"/>
                <wp:lineTo x="21421" y="21398"/>
                <wp:lineTo x="2142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9225" cy="1019175"/>
                    </a:xfrm>
                    <a:prstGeom prst="rect">
                      <a:avLst/>
                    </a:prstGeom>
                    <a:noFill/>
                  </pic:spPr>
                </pic:pic>
              </a:graphicData>
            </a:graphic>
            <wp14:sizeRelH relativeFrom="margin">
              <wp14:pctWidth>0</wp14:pctWidth>
            </wp14:sizeRelH>
            <wp14:sizeRelV relativeFrom="margin">
              <wp14:pctHeight>0</wp14:pctHeight>
            </wp14:sizeRelV>
          </wp:anchor>
        </w:drawing>
      </w:r>
      <w:r w:rsidR="00A31508">
        <w:rPr>
          <w:rFonts w:asciiTheme="minorHAnsi" w:hAnsiTheme="minorHAnsi" w:cstheme="minorHAnsi"/>
          <w:b/>
          <w:color w:val="1D2129"/>
          <w:sz w:val="28"/>
          <w:u w:val="single"/>
        </w:rPr>
        <w:t>INSPREKEN CIE ONTWIKKELING</w:t>
      </w:r>
    </w:p>
    <w:p w:rsidR="00A31508" w:rsidRDefault="00A31508" w:rsidP="002166FB">
      <w:pPr>
        <w:pStyle w:val="Normaalweb"/>
        <w:shd w:val="clear" w:color="auto" w:fill="FFFFFF"/>
        <w:spacing w:before="0" w:beforeAutospacing="0" w:after="0" w:afterAutospacing="0" w:line="290" w:lineRule="atLeast"/>
        <w:rPr>
          <w:rFonts w:asciiTheme="minorHAnsi" w:hAnsiTheme="minorHAnsi" w:cstheme="minorHAnsi"/>
          <w:b/>
          <w:color w:val="1D2129"/>
          <w:sz w:val="28"/>
          <w:u w:val="single"/>
        </w:rPr>
      </w:pPr>
      <w:r>
        <w:rPr>
          <w:rFonts w:asciiTheme="minorHAnsi" w:hAnsiTheme="minorHAnsi" w:cstheme="minorHAnsi"/>
          <w:b/>
          <w:color w:val="1D2129"/>
          <w:sz w:val="28"/>
          <w:u w:val="single"/>
        </w:rPr>
        <w:t xml:space="preserve">08 </w:t>
      </w:r>
      <w:proofErr w:type="gramStart"/>
      <w:r>
        <w:rPr>
          <w:rFonts w:asciiTheme="minorHAnsi" w:hAnsiTheme="minorHAnsi" w:cstheme="minorHAnsi"/>
          <w:b/>
          <w:color w:val="1D2129"/>
          <w:sz w:val="28"/>
          <w:u w:val="single"/>
        </w:rPr>
        <w:t>MAART</w:t>
      </w:r>
      <w:proofErr w:type="gramEnd"/>
      <w:r>
        <w:rPr>
          <w:rFonts w:asciiTheme="minorHAnsi" w:hAnsiTheme="minorHAnsi" w:cstheme="minorHAnsi"/>
          <w:b/>
          <w:color w:val="1D2129"/>
          <w:sz w:val="28"/>
          <w:u w:val="single"/>
        </w:rPr>
        <w:t xml:space="preserve"> 2018</w:t>
      </w:r>
    </w:p>
    <w:p w:rsidR="00A31508" w:rsidRDefault="00A31508" w:rsidP="002166FB">
      <w:pPr>
        <w:pStyle w:val="Normaalweb"/>
        <w:shd w:val="clear" w:color="auto" w:fill="FFFFFF"/>
        <w:spacing w:before="0" w:beforeAutospacing="0" w:after="0" w:afterAutospacing="0" w:line="290" w:lineRule="atLeast"/>
        <w:rPr>
          <w:rFonts w:asciiTheme="minorHAnsi" w:hAnsiTheme="minorHAnsi" w:cstheme="minorHAnsi"/>
          <w:b/>
          <w:color w:val="1D2129"/>
          <w:sz w:val="28"/>
          <w:lang w:val="en-GB"/>
        </w:rPr>
      </w:pPr>
      <w:proofErr w:type="spellStart"/>
      <w:r w:rsidRPr="00A31508">
        <w:rPr>
          <w:rFonts w:asciiTheme="minorHAnsi" w:hAnsiTheme="minorHAnsi" w:cstheme="minorHAnsi"/>
          <w:b/>
          <w:color w:val="1D2129"/>
          <w:sz w:val="28"/>
          <w:lang w:val="en-GB"/>
        </w:rPr>
        <w:t>Reactie</w:t>
      </w:r>
      <w:proofErr w:type="spellEnd"/>
      <w:r w:rsidRPr="00A31508">
        <w:rPr>
          <w:rFonts w:asciiTheme="minorHAnsi" w:hAnsiTheme="minorHAnsi" w:cstheme="minorHAnsi"/>
          <w:b/>
          <w:color w:val="1D2129"/>
          <w:sz w:val="28"/>
          <w:lang w:val="en-GB"/>
        </w:rPr>
        <w:t xml:space="preserve"> op </w:t>
      </w:r>
      <w:proofErr w:type="spellStart"/>
      <w:r w:rsidRPr="00A31508">
        <w:rPr>
          <w:rFonts w:asciiTheme="minorHAnsi" w:hAnsiTheme="minorHAnsi" w:cstheme="minorHAnsi"/>
          <w:b/>
          <w:color w:val="1D2129"/>
          <w:sz w:val="28"/>
          <w:lang w:val="en-GB"/>
        </w:rPr>
        <w:t>StaVaZa</w:t>
      </w:r>
      <w:proofErr w:type="spellEnd"/>
      <w:r w:rsidRPr="00A31508">
        <w:rPr>
          <w:rFonts w:asciiTheme="minorHAnsi" w:hAnsiTheme="minorHAnsi" w:cstheme="minorHAnsi"/>
          <w:b/>
          <w:color w:val="1D2129"/>
          <w:sz w:val="28"/>
          <w:lang w:val="en-GB"/>
        </w:rPr>
        <w:t xml:space="preserve"> Plaza West 22 </w:t>
      </w:r>
      <w:proofErr w:type="spellStart"/>
      <w:proofErr w:type="gramStart"/>
      <w:r w:rsidRPr="00A31508">
        <w:rPr>
          <w:rFonts w:asciiTheme="minorHAnsi" w:hAnsiTheme="minorHAnsi" w:cstheme="minorHAnsi"/>
          <w:b/>
          <w:color w:val="1D2129"/>
          <w:sz w:val="28"/>
          <w:lang w:val="en-GB"/>
        </w:rPr>
        <w:t>feb</w:t>
      </w:r>
      <w:proofErr w:type="spellEnd"/>
      <w:proofErr w:type="gramEnd"/>
    </w:p>
    <w:p w:rsidR="00A31508" w:rsidRPr="007C2291" w:rsidRDefault="00A31508" w:rsidP="002166FB">
      <w:pPr>
        <w:pStyle w:val="Normaalweb"/>
        <w:shd w:val="clear" w:color="auto" w:fill="FFFFFF"/>
        <w:spacing w:before="0" w:beforeAutospacing="0" w:after="0" w:afterAutospacing="0" w:line="290" w:lineRule="atLeast"/>
        <w:rPr>
          <w:rFonts w:asciiTheme="minorHAnsi" w:hAnsiTheme="minorHAnsi" w:cstheme="minorHAnsi"/>
          <w:b/>
          <w:color w:val="1D2129"/>
          <w:sz w:val="28"/>
        </w:rPr>
      </w:pPr>
      <w:r w:rsidRPr="007C2291">
        <w:rPr>
          <w:rFonts w:asciiTheme="minorHAnsi" w:hAnsiTheme="minorHAnsi" w:cstheme="minorHAnsi"/>
          <w:b/>
          <w:color w:val="1D2129"/>
          <w:sz w:val="28"/>
        </w:rPr>
        <w:t>w.o. Verkeersonderzoek</w:t>
      </w:r>
    </w:p>
    <w:p w:rsidR="002166FB" w:rsidRPr="007C2291" w:rsidRDefault="002166FB" w:rsidP="002166FB">
      <w:pPr>
        <w:rPr>
          <w:rFonts w:asciiTheme="minorHAnsi" w:hAnsiTheme="minorHAnsi" w:cstheme="minorHAnsi"/>
          <w:sz w:val="22"/>
        </w:rPr>
      </w:pPr>
    </w:p>
    <w:p w:rsidR="00A31508" w:rsidRDefault="00A31508" w:rsidP="002166FB">
      <w:pPr>
        <w:rPr>
          <w:rFonts w:asciiTheme="minorHAnsi" w:hAnsiTheme="minorHAnsi" w:cstheme="minorHAnsi"/>
          <w:sz w:val="22"/>
        </w:rPr>
      </w:pPr>
      <w:r>
        <w:rPr>
          <w:rFonts w:asciiTheme="minorHAnsi" w:hAnsiTheme="minorHAnsi" w:cstheme="minorHAnsi"/>
          <w:sz w:val="22"/>
        </w:rPr>
        <w:t>Geachte leden van de Commissie Ontwikkeling,</w:t>
      </w:r>
    </w:p>
    <w:p w:rsidR="00A31508" w:rsidRDefault="00A31508" w:rsidP="002166FB">
      <w:pPr>
        <w:rPr>
          <w:rFonts w:asciiTheme="minorHAnsi" w:hAnsiTheme="minorHAnsi" w:cstheme="minorHAnsi"/>
          <w:sz w:val="22"/>
        </w:rPr>
      </w:pPr>
    </w:p>
    <w:p w:rsidR="00AD7ACE" w:rsidRDefault="00AD7ACE" w:rsidP="00AD7ACE">
      <w:pPr>
        <w:rPr>
          <w:rFonts w:asciiTheme="minorHAnsi" w:hAnsiTheme="minorHAnsi" w:cstheme="minorHAnsi"/>
          <w:sz w:val="22"/>
        </w:rPr>
      </w:pPr>
      <w:r>
        <w:rPr>
          <w:rFonts w:asciiTheme="minorHAnsi" w:hAnsiTheme="minorHAnsi" w:cstheme="minorHAnsi"/>
          <w:sz w:val="22"/>
        </w:rPr>
        <w:t xml:space="preserve">Donderdag </w:t>
      </w:r>
      <w:r w:rsidRPr="00CE04C3">
        <w:rPr>
          <w:rFonts w:asciiTheme="minorHAnsi" w:hAnsiTheme="minorHAnsi" w:cstheme="minorHAnsi"/>
          <w:sz w:val="22"/>
        </w:rPr>
        <w:t xml:space="preserve">22 </w:t>
      </w:r>
      <w:r w:rsidRPr="007C2291">
        <w:rPr>
          <w:rFonts w:asciiTheme="minorHAnsi" w:hAnsiTheme="minorHAnsi" w:cstheme="minorHAnsi"/>
          <w:sz w:val="22"/>
        </w:rPr>
        <w:t>februari jl. is</w:t>
      </w:r>
      <w:r w:rsidRPr="00CE04C3">
        <w:rPr>
          <w:rFonts w:asciiTheme="minorHAnsi" w:hAnsiTheme="minorHAnsi" w:cstheme="minorHAnsi"/>
          <w:sz w:val="22"/>
        </w:rPr>
        <w:t xml:space="preserve"> een brief gestuurd aan de leden van </w:t>
      </w:r>
      <w:r>
        <w:rPr>
          <w:rFonts w:asciiTheme="minorHAnsi" w:hAnsiTheme="minorHAnsi" w:cstheme="minorHAnsi"/>
          <w:sz w:val="22"/>
        </w:rPr>
        <w:t>uw</w:t>
      </w:r>
      <w:r w:rsidRPr="00CE04C3">
        <w:rPr>
          <w:rFonts w:asciiTheme="minorHAnsi" w:hAnsiTheme="minorHAnsi" w:cstheme="minorHAnsi"/>
          <w:sz w:val="22"/>
        </w:rPr>
        <w:t xml:space="preserve"> commissie aangaande de stand van zaken rondom Plaza West</w:t>
      </w:r>
      <w:r>
        <w:rPr>
          <w:rFonts w:asciiTheme="minorHAnsi" w:hAnsiTheme="minorHAnsi" w:cstheme="minorHAnsi"/>
          <w:sz w:val="22"/>
        </w:rPr>
        <w:t xml:space="preserve"> (Kenmerk 2018/100978)</w:t>
      </w:r>
      <w:r w:rsidRPr="00CE04C3">
        <w:rPr>
          <w:rFonts w:asciiTheme="minorHAnsi" w:hAnsiTheme="minorHAnsi" w:cstheme="minorHAnsi"/>
          <w:sz w:val="22"/>
        </w:rPr>
        <w:t>.</w:t>
      </w:r>
      <w:r>
        <w:rPr>
          <w:rFonts w:asciiTheme="minorHAnsi" w:hAnsiTheme="minorHAnsi" w:cstheme="minorHAnsi"/>
          <w:sz w:val="22"/>
        </w:rPr>
        <w:t xml:space="preserve"> </w:t>
      </w:r>
      <w:r w:rsidRPr="00CE04C3">
        <w:rPr>
          <w:rFonts w:asciiTheme="minorHAnsi" w:hAnsiTheme="minorHAnsi" w:cstheme="minorHAnsi"/>
          <w:sz w:val="22"/>
        </w:rPr>
        <w:t xml:space="preserve">Enkele zaken die daarin staan genoemd </w:t>
      </w:r>
      <w:proofErr w:type="gramStart"/>
      <w:r>
        <w:rPr>
          <w:rFonts w:asciiTheme="minorHAnsi" w:hAnsiTheme="minorHAnsi" w:cstheme="minorHAnsi"/>
          <w:sz w:val="22"/>
        </w:rPr>
        <w:t>behoeven</w:t>
      </w:r>
      <w:proofErr w:type="gramEnd"/>
      <w:r>
        <w:rPr>
          <w:rFonts w:asciiTheme="minorHAnsi" w:hAnsiTheme="minorHAnsi" w:cstheme="minorHAnsi"/>
          <w:sz w:val="22"/>
        </w:rPr>
        <w:t xml:space="preserve"> een reactie onzerzijds. Wij hebben daartoe een schrijven aan u allen, alsmede de wethouder doen toekomen waarin wij op de door hem aangedragen punten reageren.</w:t>
      </w:r>
    </w:p>
    <w:p w:rsidR="00AD7ACE" w:rsidRDefault="00AD7ACE" w:rsidP="00AD7ACE">
      <w:pPr>
        <w:rPr>
          <w:rFonts w:asciiTheme="minorHAnsi" w:hAnsiTheme="minorHAnsi" w:cstheme="minorHAnsi"/>
          <w:sz w:val="22"/>
        </w:rPr>
      </w:pPr>
    </w:p>
    <w:p w:rsidR="00AD7ACE" w:rsidRDefault="00AD7ACE" w:rsidP="00AD7ACE">
      <w:pPr>
        <w:rPr>
          <w:rFonts w:asciiTheme="minorHAnsi" w:hAnsiTheme="minorHAnsi" w:cstheme="minorHAnsi"/>
          <w:sz w:val="22"/>
        </w:rPr>
      </w:pPr>
      <w:r>
        <w:rPr>
          <w:rFonts w:asciiTheme="minorHAnsi" w:hAnsiTheme="minorHAnsi" w:cstheme="minorHAnsi"/>
          <w:sz w:val="22"/>
        </w:rPr>
        <w:t>In dit schrijven zijn enkele vragen geformuleerd aan de Wethouder alsook aan u. Wij zien de antwoorden op die vragen graag tegemoet. Voor de volledigheid zal ik de vragen voegen aan deze tekst en op die manier kunt u er (</w:t>
      </w:r>
      <w:proofErr w:type="gramStart"/>
      <w:r>
        <w:rPr>
          <w:rFonts w:asciiTheme="minorHAnsi" w:hAnsiTheme="minorHAnsi" w:cstheme="minorHAnsi"/>
          <w:sz w:val="22"/>
        </w:rPr>
        <w:t>nogmaals</w:t>
      </w:r>
      <w:proofErr w:type="gramEnd"/>
      <w:r>
        <w:rPr>
          <w:rFonts w:asciiTheme="minorHAnsi" w:hAnsiTheme="minorHAnsi" w:cstheme="minorHAnsi"/>
          <w:sz w:val="22"/>
        </w:rPr>
        <w:t>) kennis van nemen.</w:t>
      </w:r>
    </w:p>
    <w:p w:rsidR="00AD7ACE" w:rsidRDefault="00AD7ACE" w:rsidP="00AD7ACE">
      <w:pPr>
        <w:rPr>
          <w:rFonts w:asciiTheme="minorHAnsi" w:hAnsiTheme="minorHAnsi" w:cstheme="minorHAnsi"/>
          <w:sz w:val="22"/>
        </w:rPr>
      </w:pPr>
    </w:p>
    <w:p w:rsidR="00AD7ACE" w:rsidRDefault="00AD7ACE" w:rsidP="002166FB">
      <w:pPr>
        <w:rPr>
          <w:rFonts w:asciiTheme="minorHAnsi" w:hAnsiTheme="minorHAnsi" w:cstheme="minorHAnsi"/>
          <w:sz w:val="22"/>
        </w:rPr>
      </w:pPr>
      <w:r>
        <w:rPr>
          <w:rFonts w:asciiTheme="minorHAnsi" w:hAnsiTheme="minorHAnsi" w:cstheme="minorHAnsi"/>
          <w:sz w:val="22"/>
        </w:rPr>
        <w:t>De reden dat wij er toch voor hebben gekozen vanavond in te spreken is het door de Wethouder aangehaalde verkeersonderzoek</w:t>
      </w:r>
      <w:r w:rsidR="00365686">
        <w:rPr>
          <w:rFonts w:asciiTheme="minorHAnsi" w:hAnsiTheme="minorHAnsi" w:cstheme="minorHAnsi"/>
          <w:sz w:val="22"/>
        </w:rPr>
        <w:t xml:space="preserve"> waarvan de </w:t>
      </w:r>
      <w:r w:rsidR="00365686" w:rsidRPr="00365686">
        <w:rPr>
          <w:rFonts w:asciiTheme="minorHAnsi" w:hAnsiTheme="minorHAnsi" w:cstheme="minorHAnsi"/>
          <w:sz w:val="22"/>
          <w:u w:val="single"/>
        </w:rPr>
        <w:t>uitkomsten</w:t>
      </w:r>
      <w:r w:rsidR="00365686">
        <w:rPr>
          <w:rFonts w:asciiTheme="minorHAnsi" w:hAnsiTheme="minorHAnsi" w:cstheme="minorHAnsi"/>
          <w:sz w:val="22"/>
        </w:rPr>
        <w:t xml:space="preserve"> volgens de Wethouder in november met de Meedenkgroep van de Spoorzone Zuid West zijn besproken</w:t>
      </w:r>
      <w:r>
        <w:rPr>
          <w:rFonts w:asciiTheme="minorHAnsi" w:hAnsiTheme="minorHAnsi" w:cstheme="minorHAnsi"/>
          <w:sz w:val="22"/>
        </w:rPr>
        <w:t>.</w:t>
      </w:r>
    </w:p>
    <w:p w:rsidR="00365686" w:rsidRDefault="00365686" w:rsidP="00AD7ACE">
      <w:pPr>
        <w:shd w:val="clear" w:color="auto" w:fill="FFFFFF"/>
        <w:spacing w:line="240" w:lineRule="auto"/>
        <w:rPr>
          <w:rFonts w:asciiTheme="minorHAnsi" w:eastAsia="Times New Roman" w:hAnsiTheme="minorHAnsi" w:cstheme="minorHAnsi"/>
          <w:color w:val="222222"/>
          <w:sz w:val="22"/>
          <w:lang w:eastAsia="nl-NL"/>
        </w:rPr>
      </w:pPr>
      <w:r>
        <w:rPr>
          <w:rFonts w:asciiTheme="minorHAnsi" w:eastAsia="Times New Roman" w:hAnsiTheme="minorHAnsi" w:cstheme="minorHAnsi"/>
          <w:color w:val="222222"/>
          <w:sz w:val="22"/>
          <w:lang w:eastAsia="nl-NL"/>
        </w:rPr>
        <w:t>Omdat</w:t>
      </w:r>
      <w:r w:rsidR="00AD7ACE">
        <w:rPr>
          <w:rFonts w:asciiTheme="minorHAnsi" w:eastAsia="Times New Roman" w:hAnsiTheme="minorHAnsi" w:cstheme="minorHAnsi"/>
          <w:color w:val="222222"/>
          <w:sz w:val="22"/>
          <w:lang w:eastAsia="nl-NL"/>
        </w:rPr>
        <w:t xml:space="preserve"> de Wethouder het door hem aangehaalde onderzoek zelf niet had gevoegd bij zijn brief van 22 februari</w:t>
      </w:r>
      <w:r>
        <w:rPr>
          <w:rFonts w:asciiTheme="minorHAnsi" w:eastAsia="Times New Roman" w:hAnsiTheme="minorHAnsi" w:cstheme="minorHAnsi"/>
          <w:color w:val="222222"/>
          <w:sz w:val="22"/>
          <w:lang w:eastAsia="nl-NL"/>
        </w:rPr>
        <w:t>,</w:t>
      </w:r>
      <w:r w:rsidR="00AD7ACE">
        <w:rPr>
          <w:rFonts w:asciiTheme="minorHAnsi" w:eastAsia="Times New Roman" w:hAnsiTheme="minorHAnsi" w:cstheme="minorHAnsi"/>
          <w:color w:val="222222"/>
          <w:sz w:val="22"/>
          <w:lang w:eastAsia="nl-NL"/>
        </w:rPr>
        <w:t xml:space="preserve"> heb ik die voor de volledigheid gisteren aan u allen doen toekomen. </w:t>
      </w:r>
    </w:p>
    <w:p w:rsidR="00AD7ACE" w:rsidRDefault="00C91A9F" w:rsidP="00AD7ACE">
      <w:pPr>
        <w:shd w:val="clear" w:color="auto" w:fill="FFFFFF"/>
        <w:spacing w:line="240" w:lineRule="auto"/>
        <w:rPr>
          <w:rFonts w:asciiTheme="minorHAnsi" w:eastAsia="Times New Roman" w:hAnsiTheme="minorHAnsi" w:cstheme="minorHAnsi"/>
          <w:color w:val="222222"/>
          <w:sz w:val="22"/>
          <w:lang w:eastAsia="nl-NL"/>
        </w:rPr>
      </w:pPr>
      <w:r>
        <w:rPr>
          <w:rFonts w:asciiTheme="minorHAnsi" w:eastAsia="Times New Roman" w:hAnsiTheme="minorHAnsi" w:cstheme="minorHAnsi"/>
          <w:color w:val="222222"/>
          <w:sz w:val="22"/>
          <w:lang w:eastAsia="nl-NL"/>
        </w:rPr>
        <w:t>Dí</w:t>
      </w:r>
      <w:r w:rsidR="00AD7ACE">
        <w:rPr>
          <w:rFonts w:asciiTheme="minorHAnsi" w:eastAsia="Times New Roman" w:hAnsiTheme="minorHAnsi" w:cstheme="minorHAnsi"/>
          <w:color w:val="222222"/>
          <w:sz w:val="22"/>
          <w:lang w:eastAsia="nl-NL"/>
        </w:rPr>
        <w:t>t is de versie waar, bevestigd door Alexander Smal, procesmanager Plaza West, de Wethouder aan refereert.</w:t>
      </w:r>
    </w:p>
    <w:p w:rsidR="00AD7ACE" w:rsidRDefault="00AD7ACE" w:rsidP="00AD7ACE">
      <w:pPr>
        <w:shd w:val="clear" w:color="auto" w:fill="FFFFFF"/>
        <w:spacing w:line="240" w:lineRule="auto"/>
        <w:rPr>
          <w:rFonts w:asciiTheme="minorHAnsi" w:eastAsia="Times New Roman" w:hAnsiTheme="minorHAnsi" w:cstheme="minorHAnsi"/>
          <w:color w:val="222222"/>
          <w:sz w:val="22"/>
          <w:lang w:eastAsia="nl-NL"/>
        </w:rPr>
      </w:pPr>
    </w:p>
    <w:p w:rsidR="00AD7ACE" w:rsidRDefault="00C91A9F" w:rsidP="00AD7ACE">
      <w:pPr>
        <w:shd w:val="clear" w:color="auto" w:fill="FFFFFF"/>
        <w:spacing w:line="240" w:lineRule="auto"/>
        <w:rPr>
          <w:rFonts w:asciiTheme="minorHAnsi" w:eastAsia="Times New Roman" w:hAnsiTheme="minorHAnsi" w:cstheme="minorHAnsi"/>
          <w:color w:val="222222"/>
          <w:sz w:val="22"/>
          <w:lang w:eastAsia="nl-NL"/>
        </w:rPr>
      </w:pPr>
      <w:r>
        <w:rPr>
          <w:rFonts w:asciiTheme="minorHAnsi" w:eastAsia="Times New Roman" w:hAnsiTheme="minorHAnsi" w:cstheme="minorHAnsi"/>
          <w:color w:val="222222"/>
          <w:sz w:val="22"/>
          <w:lang w:eastAsia="nl-NL"/>
        </w:rPr>
        <w:t>Deze</w:t>
      </w:r>
      <w:r w:rsidR="00AD7ACE">
        <w:rPr>
          <w:rFonts w:asciiTheme="minorHAnsi" w:eastAsia="Times New Roman" w:hAnsiTheme="minorHAnsi" w:cstheme="minorHAnsi"/>
          <w:color w:val="222222"/>
          <w:sz w:val="22"/>
          <w:lang w:eastAsia="nl-NL"/>
        </w:rPr>
        <w:t xml:space="preserve"> </w:t>
      </w:r>
      <w:r w:rsidR="00AD7ACE" w:rsidRPr="00C91A9F">
        <w:rPr>
          <w:rFonts w:asciiTheme="minorHAnsi" w:eastAsia="Times New Roman" w:hAnsiTheme="minorHAnsi" w:cstheme="minorHAnsi"/>
          <w:color w:val="222222"/>
          <w:sz w:val="22"/>
          <w:u w:val="single"/>
          <w:lang w:eastAsia="nl-NL"/>
        </w:rPr>
        <w:t>presentatie</w:t>
      </w:r>
      <w:r w:rsidR="00AD7ACE">
        <w:rPr>
          <w:rFonts w:asciiTheme="minorHAnsi" w:eastAsia="Times New Roman" w:hAnsiTheme="minorHAnsi" w:cstheme="minorHAnsi"/>
          <w:color w:val="222222"/>
          <w:sz w:val="22"/>
          <w:lang w:eastAsia="nl-NL"/>
        </w:rPr>
        <w:t xml:space="preserve"> </w:t>
      </w:r>
      <w:r>
        <w:rPr>
          <w:rFonts w:asciiTheme="minorHAnsi" w:eastAsia="Times New Roman" w:hAnsiTheme="minorHAnsi" w:cstheme="minorHAnsi"/>
          <w:color w:val="222222"/>
          <w:sz w:val="22"/>
          <w:lang w:eastAsia="nl-NL"/>
        </w:rPr>
        <w:t xml:space="preserve">, </w:t>
      </w:r>
      <w:r w:rsidRPr="00C91A9F">
        <w:rPr>
          <w:rFonts w:asciiTheme="minorHAnsi" w:eastAsia="Times New Roman" w:hAnsiTheme="minorHAnsi" w:cstheme="minorHAnsi"/>
          <w:color w:val="222222"/>
          <w:sz w:val="22"/>
          <w:lang w:eastAsia="nl-NL"/>
        </w:rPr>
        <w:t xml:space="preserve">die toch niet </w:t>
      </w:r>
      <w:r w:rsidR="00AD7ACE" w:rsidRPr="00C91A9F">
        <w:rPr>
          <w:rFonts w:asciiTheme="minorHAnsi" w:eastAsia="Times New Roman" w:hAnsiTheme="minorHAnsi" w:cstheme="minorHAnsi"/>
          <w:color w:val="222222"/>
          <w:sz w:val="22"/>
          <w:lang w:eastAsia="nl-NL"/>
        </w:rPr>
        <w:t xml:space="preserve">een </w:t>
      </w:r>
      <w:r w:rsidR="00AD7ACE" w:rsidRPr="00C91A9F">
        <w:rPr>
          <w:rFonts w:asciiTheme="minorHAnsi" w:eastAsia="Times New Roman" w:hAnsiTheme="minorHAnsi" w:cstheme="minorHAnsi"/>
          <w:b/>
          <w:color w:val="222222"/>
          <w:sz w:val="22"/>
          <w:lang w:eastAsia="nl-NL"/>
        </w:rPr>
        <w:t>onderzoeksrapport</w:t>
      </w:r>
      <w:r w:rsidR="00AD7ACE" w:rsidRPr="00C91A9F">
        <w:rPr>
          <w:rFonts w:asciiTheme="minorHAnsi" w:eastAsia="Times New Roman" w:hAnsiTheme="minorHAnsi" w:cstheme="minorHAnsi"/>
          <w:color w:val="222222"/>
          <w:sz w:val="22"/>
          <w:lang w:eastAsia="nl-NL"/>
        </w:rPr>
        <w:t xml:space="preserve"> </w:t>
      </w:r>
      <w:r w:rsidRPr="00C91A9F">
        <w:rPr>
          <w:rFonts w:asciiTheme="minorHAnsi" w:eastAsia="Times New Roman" w:hAnsiTheme="minorHAnsi" w:cstheme="minorHAnsi"/>
          <w:color w:val="222222"/>
          <w:sz w:val="22"/>
          <w:lang w:eastAsia="nl-NL"/>
        </w:rPr>
        <w:t>kan worden genoemd</w:t>
      </w:r>
      <w:r w:rsidR="00AD7ACE" w:rsidRPr="00C91A9F">
        <w:rPr>
          <w:rFonts w:asciiTheme="minorHAnsi" w:eastAsia="Times New Roman" w:hAnsiTheme="minorHAnsi" w:cstheme="minorHAnsi"/>
          <w:color w:val="222222"/>
          <w:sz w:val="22"/>
          <w:lang w:eastAsia="nl-NL"/>
        </w:rPr>
        <w:t>,</w:t>
      </w:r>
      <w:r w:rsidR="00AD7ACE">
        <w:rPr>
          <w:rFonts w:asciiTheme="minorHAnsi" w:eastAsia="Times New Roman" w:hAnsiTheme="minorHAnsi" w:cstheme="minorHAnsi"/>
          <w:color w:val="222222"/>
          <w:sz w:val="22"/>
          <w:lang w:eastAsia="nl-NL"/>
        </w:rPr>
        <w:t xml:space="preserve"> </w:t>
      </w:r>
      <w:r>
        <w:rPr>
          <w:rFonts w:asciiTheme="minorHAnsi" w:eastAsia="Times New Roman" w:hAnsiTheme="minorHAnsi" w:cstheme="minorHAnsi"/>
          <w:color w:val="222222"/>
          <w:sz w:val="22"/>
          <w:lang w:eastAsia="nl-NL"/>
        </w:rPr>
        <w:t>komt tot een</w:t>
      </w:r>
      <w:r w:rsidR="00AD7ACE">
        <w:rPr>
          <w:rFonts w:asciiTheme="minorHAnsi" w:eastAsia="Times New Roman" w:hAnsiTheme="minorHAnsi" w:cstheme="minorHAnsi"/>
          <w:color w:val="222222"/>
          <w:sz w:val="22"/>
          <w:lang w:eastAsia="nl-NL"/>
        </w:rPr>
        <w:t xml:space="preserve"> conclusie en cijfers </w:t>
      </w:r>
      <w:r>
        <w:rPr>
          <w:rFonts w:asciiTheme="minorHAnsi" w:eastAsia="Times New Roman" w:hAnsiTheme="minorHAnsi" w:cstheme="minorHAnsi"/>
          <w:color w:val="222222"/>
          <w:sz w:val="22"/>
          <w:lang w:eastAsia="nl-NL"/>
        </w:rPr>
        <w:t xml:space="preserve">die niet </w:t>
      </w:r>
      <w:r w:rsidR="00AD7ACE">
        <w:rPr>
          <w:rFonts w:asciiTheme="minorHAnsi" w:eastAsia="Times New Roman" w:hAnsiTheme="minorHAnsi" w:cstheme="minorHAnsi"/>
          <w:color w:val="222222"/>
          <w:sz w:val="22"/>
          <w:lang w:eastAsia="nl-NL"/>
        </w:rPr>
        <w:t xml:space="preserve">stroken met </w:t>
      </w:r>
      <w:proofErr w:type="gramStart"/>
      <w:r w:rsidR="00AD7ACE">
        <w:rPr>
          <w:rFonts w:asciiTheme="minorHAnsi" w:eastAsia="Times New Roman" w:hAnsiTheme="minorHAnsi" w:cstheme="minorHAnsi"/>
          <w:color w:val="222222"/>
          <w:sz w:val="22"/>
          <w:lang w:eastAsia="nl-NL"/>
        </w:rPr>
        <w:t>hetgeen</w:t>
      </w:r>
      <w:proofErr w:type="gramEnd"/>
      <w:r w:rsidR="00AD7ACE">
        <w:rPr>
          <w:rFonts w:asciiTheme="minorHAnsi" w:eastAsia="Times New Roman" w:hAnsiTheme="minorHAnsi" w:cstheme="minorHAnsi"/>
          <w:color w:val="222222"/>
          <w:sz w:val="22"/>
          <w:lang w:eastAsia="nl-NL"/>
        </w:rPr>
        <w:t xml:space="preserve"> de wethouder u voor houdt</w:t>
      </w:r>
      <w:r w:rsidR="007C2291">
        <w:rPr>
          <w:rFonts w:asciiTheme="minorHAnsi" w:eastAsia="Times New Roman" w:hAnsiTheme="minorHAnsi" w:cstheme="minorHAnsi"/>
          <w:color w:val="222222"/>
          <w:sz w:val="22"/>
          <w:lang w:eastAsia="nl-NL"/>
        </w:rPr>
        <w:t>, namelijk</w:t>
      </w:r>
      <w:r w:rsidR="00AD7ACE">
        <w:rPr>
          <w:rFonts w:asciiTheme="minorHAnsi" w:eastAsia="Times New Roman" w:hAnsiTheme="minorHAnsi" w:cstheme="minorHAnsi"/>
          <w:color w:val="222222"/>
          <w:sz w:val="22"/>
          <w:lang w:eastAsia="nl-NL"/>
        </w:rPr>
        <w:t>;</w:t>
      </w:r>
    </w:p>
    <w:p w:rsidR="00AD7ACE" w:rsidRDefault="00AD7ACE" w:rsidP="00AD7ACE">
      <w:pPr>
        <w:shd w:val="clear" w:color="auto" w:fill="FFFFFF"/>
        <w:spacing w:line="240" w:lineRule="auto"/>
        <w:rPr>
          <w:rFonts w:asciiTheme="minorHAnsi" w:eastAsia="Times New Roman" w:hAnsiTheme="minorHAnsi" w:cstheme="minorHAnsi"/>
          <w:color w:val="222222"/>
          <w:sz w:val="22"/>
          <w:lang w:eastAsia="nl-NL"/>
        </w:rPr>
      </w:pPr>
    </w:p>
    <w:p w:rsidR="00AD7ACE" w:rsidRPr="00AD7ACE" w:rsidRDefault="00AD7ACE" w:rsidP="00AD7ACE">
      <w:pPr>
        <w:shd w:val="clear" w:color="auto" w:fill="FFFFFF"/>
        <w:spacing w:line="240" w:lineRule="auto"/>
        <w:rPr>
          <w:rFonts w:asciiTheme="minorHAnsi" w:eastAsia="Times New Roman" w:hAnsiTheme="minorHAnsi" w:cstheme="minorHAnsi"/>
          <w:i/>
          <w:color w:val="222222"/>
          <w:sz w:val="22"/>
          <w:lang w:eastAsia="nl-NL"/>
        </w:rPr>
      </w:pPr>
      <w:r w:rsidRPr="00F71B2D">
        <w:rPr>
          <w:rFonts w:asciiTheme="minorHAnsi" w:eastAsia="Times New Roman" w:hAnsiTheme="minorHAnsi" w:cstheme="minorHAnsi"/>
          <w:i/>
          <w:color w:val="222222"/>
          <w:sz w:val="22"/>
          <w:lang w:eastAsia="nl-NL"/>
        </w:rPr>
        <w:t>'</w:t>
      </w:r>
      <w:r>
        <w:rPr>
          <w:rFonts w:asciiTheme="minorHAnsi" w:eastAsia="Times New Roman" w:hAnsiTheme="minorHAnsi" w:cstheme="minorHAnsi"/>
          <w:i/>
          <w:color w:val="222222"/>
          <w:sz w:val="22"/>
          <w:lang w:eastAsia="nl-NL"/>
        </w:rPr>
        <w:t>U</w:t>
      </w:r>
      <w:r w:rsidRPr="00F71B2D">
        <w:rPr>
          <w:rFonts w:asciiTheme="minorHAnsi" w:eastAsia="Times New Roman" w:hAnsiTheme="minorHAnsi" w:cstheme="minorHAnsi"/>
          <w:i/>
          <w:color w:val="222222"/>
          <w:sz w:val="22"/>
          <w:lang w:eastAsia="nl-NL"/>
        </w:rPr>
        <w:t>it de resultaten van het onderzoek blijkt dat de huidige infrastructuur de toename van verkeer kan opvangen</w:t>
      </w:r>
      <w:r>
        <w:rPr>
          <w:rFonts w:asciiTheme="minorHAnsi" w:eastAsia="Times New Roman" w:hAnsiTheme="minorHAnsi" w:cstheme="minorHAnsi"/>
          <w:i/>
          <w:color w:val="222222"/>
          <w:sz w:val="22"/>
          <w:lang w:eastAsia="nl-NL"/>
        </w:rPr>
        <w:t>.</w:t>
      </w:r>
      <w:r w:rsidRPr="00F71B2D">
        <w:rPr>
          <w:rFonts w:asciiTheme="minorHAnsi" w:eastAsia="Times New Roman" w:hAnsiTheme="minorHAnsi" w:cstheme="minorHAnsi"/>
          <w:i/>
          <w:color w:val="222222"/>
          <w:sz w:val="22"/>
          <w:lang w:eastAsia="nl-NL"/>
        </w:rPr>
        <w:t>'</w:t>
      </w:r>
    </w:p>
    <w:p w:rsidR="00B54E5E" w:rsidRDefault="00B54E5E" w:rsidP="00AD7ACE">
      <w:pPr>
        <w:shd w:val="clear" w:color="auto" w:fill="FFFFFF"/>
        <w:spacing w:line="240" w:lineRule="auto"/>
        <w:rPr>
          <w:rFonts w:asciiTheme="minorHAnsi" w:eastAsia="Times New Roman" w:hAnsiTheme="minorHAnsi" w:cstheme="minorHAnsi"/>
          <w:color w:val="222222"/>
          <w:sz w:val="22"/>
          <w:lang w:eastAsia="nl-NL"/>
        </w:rPr>
      </w:pPr>
    </w:p>
    <w:p w:rsidR="000B1E3F" w:rsidRDefault="000B1E3F" w:rsidP="00AD7ACE">
      <w:pPr>
        <w:shd w:val="clear" w:color="auto" w:fill="FFFFFF"/>
        <w:spacing w:line="240" w:lineRule="auto"/>
        <w:rPr>
          <w:rFonts w:asciiTheme="minorHAnsi" w:eastAsia="Times New Roman" w:hAnsiTheme="minorHAnsi" w:cstheme="minorHAnsi"/>
          <w:color w:val="222222"/>
          <w:sz w:val="22"/>
          <w:lang w:eastAsia="nl-NL"/>
        </w:rPr>
      </w:pPr>
      <w:r>
        <w:rPr>
          <w:rFonts w:asciiTheme="minorHAnsi" w:eastAsia="Times New Roman" w:hAnsiTheme="minorHAnsi" w:cstheme="minorHAnsi"/>
          <w:color w:val="222222"/>
          <w:sz w:val="22"/>
          <w:lang w:eastAsia="nl-NL"/>
        </w:rPr>
        <w:t xml:space="preserve">In die presentatie is namelijk te lezen dat op de kruising Westergracht/Leidsevaart nog ‘ruimte’ is, </w:t>
      </w:r>
      <w:r w:rsidRPr="00C91A9F">
        <w:rPr>
          <w:rFonts w:asciiTheme="minorHAnsi" w:eastAsia="Times New Roman" w:hAnsiTheme="minorHAnsi" w:cstheme="minorHAnsi"/>
          <w:b/>
          <w:color w:val="222222"/>
          <w:sz w:val="22"/>
          <w:lang w:eastAsia="nl-NL"/>
        </w:rPr>
        <w:t>maar</w:t>
      </w:r>
      <w:r>
        <w:rPr>
          <w:rFonts w:asciiTheme="minorHAnsi" w:eastAsia="Times New Roman" w:hAnsiTheme="minorHAnsi" w:cstheme="minorHAnsi"/>
          <w:color w:val="222222"/>
          <w:sz w:val="22"/>
          <w:lang w:eastAsia="nl-NL"/>
        </w:rPr>
        <w:t xml:space="preserve"> dat dat niet functioneel is omdat het tot problemen leidt verderop op de Leidsevaart (Kruispunt Emmabrug).</w:t>
      </w:r>
    </w:p>
    <w:p w:rsidR="000B1E3F" w:rsidRDefault="000B1E3F" w:rsidP="00AD7ACE">
      <w:pPr>
        <w:shd w:val="clear" w:color="auto" w:fill="FFFFFF"/>
        <w:spacing w:line="240" w:lineRule="auto"/>
        <w:rPr>
          <w:rFonts w:asciiTheme="minorHAnsi" w:eastAsia="Times New Roman" w:hAnsiTheme="minorHAnsi" w:cstheme="minorHAnsi"/>
          <w:color w:val="222222"/>
          <w:sz w:val="22"/>
          <w:lang w:eastAsia="nl-NL"/>
        </w:rPr>
      </w:pPr>
      <w:r>
        <w:rPr>
          <w:rFonts w:asciiTheme="minorHAnsi" w:eastAsia="Times New Roman" w:hAnsiTheme="minorHAnsi" w:cstheme="minorHAnsi"/>
          <w:color w:val="222222"/>
          <w:sz w:val="22"/>
          <w:lang w:eastAsia="nl-NL"/>
        </w:rPr>
        <w:t xml:space="preserve">De ruimte die te vinden zou zijn bij de rotonde op de Pijlslaan blijkt ook </w:t>
      </w:r>
      <w:r w:rsidRPr="00C91A9F">
        <w:rPr>
          <w:rFonts w:asciiTheme="minorHAnsi" w:eastAsia="Times New Roman" w:hAnsiTheme="minorHAnsi" w:cstheme="minorHAnsi"/>
          <w:b/>
          <w:color w:val="222222"/>
          <w:sz w:val="22"/>
          <w:lang w:eastAsia="nl-NL"/>
        </w:rPr>
        <w:t>niet bruikbaar</w:t>
      </w:r>
      <w:r>
        <w:rPr>
          <w:rFonts w:asciiTheme="minorHAnsi" w:eastAsia="Times New Roman" w:hAnsiTheme="minorHAnsi" w:cstheme="minorHAnsi"/>
          <w:color w:val="222222"/>
          <w:sz w:val="22"/>
          <w:lang w:eastAsia="nl-NL"/>
        </w:rPr>
        <w:t xml:space="preserve"> omdat de aangrenzende kruisingen </w:t>
      </w:r>
      <w:r w:rsidRPr="00C91A9F">
        <w:rPr>
          <w:rFonts w:asciiTheme="minorHAnsi" w:eastAsia="Times New Roman" w:hAnsiTheme="minorHAnsi" w:cstheme="minorHAnsi"/>
          <w:b/>
          <w:color w:val="222222"/>
          <w:sz w:val="22"/>
          <w:lang w:eastAsia="nl-NL"/>
        </w:rPr>
        <w:t>‘aan hun capaciteit’</w:t>
      </w:r>
      <w:r>
        <w:rPr>
          <w:rFonts w:asciiTheme="minorHAnsi" w:eastAsia="Times New Roman" w:hAnsiTheme="minorHAnsi" w:cstheme="minorHAnsi"/>
          <w:color w:val="222222"/>
          <w:sz w:val="22"/>
          <w:lang w:eastAsia="nl-NL"/>
        </w:rPr>
        <w:t xml:space="preserve"> zitten.</w:t>
      </w:r>
    </w:p>
    <w:p w:rsidR="000B1E3F" w:rsidRDefault="000B1E3F" w:rsidP="00AD7ACE">
      <w:pPr>
        <w:shd w:val="clear" w:color="auto" w:fill="FFFFFF"/>
        <w:spacing w:line="240" w:lineRule="auto"/>
        <w:rPr>
          <w:rFonts w:asciiTheme="minorHAnsi" w:eastAsia="Times New Roman" w:hAnsiTheme="minorHAnsi" w:cstheme="minorHAnsi"/>
          <w:color w:val="222222"/>
          <w:sz w:val="22"/>
          <w:lang w:eastAsia="nl-NL"/>
        </w:rPr>
      </w:pPr>
    </w:p>
    <w:p w:rsidR="000B1E3F" w:rsidRDefault="000B1E3F" w:rsidP="00AD7ACE">
      <w:pPr>
        <w:shd w:val="clear" w:color="auto" w:fill="FFFFFF"/>
        <w:spacing w:line="240" w:lineRule="auto"/>
        <w:rPr>
          <w:rFonts w:asciiTheme="minorHAnsi" w:eastAsia="Times New Roman" w:hAnsiTheme="minorHAnsi" w:cstheme="minorHAnsi"/>
          <w:color w:val="222222"/>
          <w:sz w:val="22"/>
          <w:lang w:eastAsia="nl-NL"/>
        </w:rPr>
      </w:pPr>
      <w:r>
        <w:rPr>
          <w:rFonts w:asciiTheme="minorHAnsi" w:eastAsia="Times New Roman" w:hAnsiTheme="minorHAnsi" w:cstheme="minorHAnsi"/>
          <w:color w:val="222222"/>
          <w:sz w:val="22"/>
          <w:lang w:eastAsia="nl-NL"/>
        </w:rPr>
        <w:t>Uit deze conclusie maken wij toch echt niet op dat de huidige infrastructuur de toename kan opvangen.</w:t>
      </w:r>
    </w:p>
    <w:p w:rsidR="000B1E3F" w:rsidRPr="00365686" w:rsidRDefault="000B1E3F" w:rsidP="00AD7ACE">
      <w:pPr>
        <w:shd w:val="clear" w:color="auto" w:fill="FFFFFF"/>
        <w:spacing w:line="240" w:lineRule="auto"/>
        <w:rPr>
          <w:rFonts w:asciiTheme="minorHAnsi" w:eastAsia="Times New Roman" w:hAnsiTheme="minorHAnsi" w:cstheme="minorHAnsi"/>
          <w:b/>
          <w:color w:val="222222"/>
          <w:sz w:val="22"/>
          <w:lang w:eastAsia="nl-NL"/>
        </w:rPr>
      </w:pPr>
      <w:r>
        <w:rPr>
          <w:rFonts w:asciiTheme="minorHAnsi" w:eastAsia="Times New Roman" w:hAnsiTheme="minorHAnsi" w:cstheme="minorHAnsi"/>
          <w:color w:val="222222"/>
          <w:sz w:val="22"/>
          <w:lang w:eastAsia="nl-NL"/>
        </w:rPr>
        <w:t>De eerste vraag voor de wethouder is derhalve</w:t>
      </w:r>
      <w:r w:rsidR="00365686">
        <w:rPr>
          <w:rFonts w:asciiTheme="minorHAnsi" w:eastAsia="Times New Roman" w:hAnsiTheme="minorHAnsi" w:cstheme="minorHAnsi"/>
          <w:color w:val="222222"/>
          <w:sz w:val="22"/>
          <w:lang w:eastAsia="nl-NL"/>
        </w:rPr>
        <w:t>;</w:t>
      </w:r>
      <w:r>
        <w:rPr>
          <w:rFonts w:asciiTheme="minorHAnsi" w:eastAsia="Times New Roman" w:hAnsiTheme="minorHAnsi" w:cstheme="minorHAnsi"/>
          <w:color w:val="222222"/>
          <w:sz w:val="22"/>
          <w:lang w:eastAsia="nl-NL"/>
        </w:rPr>
        <w:t xml:space="preserve"> </w:t>
      </w:r>
      <w:r w:rsidR="00365686" w:rsidRPr="00365686">
        <w:rPr>
          <w:rFonts w:asciiTheme="minorHAnsi" w:eastAsia="Times New Roman" w:hAnsiTheme="minorHAnsi" w:cstheme="minorHAnsi"/>
          <w:b/>
          <w:color w:val="222222"/>
          <w:sz w:val="22"/>
          <w:lang w:eastAsia="nl-NL"/>
        </w:rPr>
        <w:t>H</w:t>
      </w:r>
      <w:r w:rsidRPr="00365686">
        <w:rPr>
          <w:rFonts w:asciiTheme="minorHAnsi" w:eastAsia="Times New Roman" w:hAnsiTheme="minorHAnsi" w:cstheme="minorHAnsi"/>
          <w:b/>
          <w:color w:val="222222"/>
          <w:sz w:val="22"/>
          <w:lang w:eastAsia="nl-NL"/>
        </w:rPr>
        <w:t xml:space="preserve">oe verklaart hij de verschillen in zijn weergave van de conclusie en </w:t>
      </w:r>
      <w:r w:rsidR="00C91A9F">
        <w:rPr>
          <w:rFonts w:asciiTheme="minorHAnsi" w:eastAsia="Times New Roman" w:hAnsiTheme="minorHAnsi" w:cstheme="minorHAnsi"/>
          <w:b/>
          <w:color w:val="222222"/>
          <w:sz w:val="22"/>
          <w:lang w:eastAsia="nl-NL"/>
        </w:rPr>
        <w:t>die</w:t>
      </w:r>
      <w:r w:rsidR="00365686">
        <w:rPr>
          <w:rFonts w:asciiTheme="minorHAnsi" w:eastAsia="Times New Roman" w:hAnsiTheme="minorHAnsi" w:cstheme="minorHAnsi"/>
          <w:b/>
          <w:color w:val="222222"/>
          <w:sz w:val="22"/>
          <w:lang w:eastAsia="nl-NL"/>
        </w:rPr>
        <w:t xml:space="preserve"> in de</w:t>
      </w:r>
      <w:r w:rsidR="007C2291">
        <w:rPr>
          <w:rFonts w:asciiTheme="minorHAnsi" w:eastAsia="Times New Roman" w:hAnsiTheme="minorHAnsi" w:cstheme="minorHAnsi"/>
          <w:b/>
          <w:color w:val="222222"/>
          <w:sz w:val="22"/>
          <w:lang w:eastAsia="nl-NL"/>
        </w:rPr>
        <w:t>ze</w:t>
      </w:r>
      <w:r w:rsidR="00365686">
        <w:rPr>
          <w:rFonts w:asciiTheme="minorHAnsi" w:eastAsia="Times New Roman" w:hAnsiTheme="minorHAnsi" w:cstheme="minorHAnsi"/>
          <w:b/>
          <w:color w:val="222222"/>
          <w:sz w:val="22"/>
          <w:lang w:eastAsia="nl-NL"/>
        </w:rPr>
        <w:t xml:space="preserve"> presentatie te lezen is?</w:t>
      </w:r>
    </w:p>
    <w:p w:rsidR="000B1E3F" w:rsidRDefault="000B1E3F" w:rsidP="00AD7ACE">
      <w:pPr>
        <w:shd w:val="clear" w:color="auto" w:fill="FFFFFF"/>
        <w:spacing w:line="240" w:lineRule="auto"/>
        <w:rPr>
          <w:rFonts w:asciiTheme="minorHAnsi" w:eastAsia="Times New Roman" w:hAnsiTheme="minorHAnsi" w:cstheme="minorHAnsi"/>
          <w:color w:val="222222"/>
          <w:sz w:val="22"/>
          <w:lang w:eastAsia="nl-NL"/>
        </w:rPr>
      </w:pPr>
    </w:p>
    <w:p w:rsidR="000B1E3F" w:rsidRPr="000B1E3F" w:rsidRDefault="000B1E3F" w:rsidP="000B1E3F">
      <w:pPr>
        <w:shd w:val="clear" w:color="auto" w:fill="FFFFFF"/>
        <w:spacing w:line="240" w:lineRule="auto"/>
        <w:rPr>
          <w:rFonts w:asciiTheme="minorHAnsi" w:hAnsiTheme="minorHAnsi" w:cstheme="minorHAnsi"/>
          <w:sz w:val="22"/>
        </w:rPr>
      </w:pPr>
      <w:r>
        <w:rPr>
          <w:rFonts w:asciiTheme="minorHAnsi" w:eastAsia="Times New Roman" w:hAnsiTheme="minorHAnsi" w:cstheme="minorHAnsi"/>
          <w:color w:val="222222"/>
          <w:sz w:val="22"/>
          <w:lang w:eastAsia="nl-NL"/>
        </w:rPr>
        <w:t>Bij het tonen van deze presentatie</w:t>
      </w:r>
      <w:r w:rsidR="00365686">
        <w:rPr>
          <w:rFonts w:asciiTheme="minorHAnsi" w:eastAsia="Times New Roman" w:hAnsiTheme="minorHAnsi" w:cstheme="minorHAnsi"/>
          <w:color w:val="222222"/>
          <w:sz w:val="22"/>
          <w:lang w:eastAsia="nl-NL"/>
        </w:rPr>
        <w:t xml:space="preserve"> in november 2017 </w:t>
      </w:r>
      <w:r>
        <w:rPr>
          <w:rFonts w:asciiTheme="minorHAnsi" w:eastAsia="Times New Roman" w:hAnsiTheme="minorHAnsi" w:cstheme="minorHAnsi"/>
          <w:color w:val="222222"/>
          <w:sz w:val="22"/>
          <w:lang w:eastAsia="nl-NL"/>
        </w:rPr>
        <w:t>heb ik foto’s gemaakt van de ons getoonde sheets. Die avond werd voor ons, leden van de ‘Meedenkgroep Spoorzone’ duidelijk dat</w:t>
      </w:r>
      <w:r>
        <w:rPr>
          <w:rFonts w:asciiTheme="minorHAnsi" w:hAnsiTheme="minorHAnsi" w:cstheme="minorHAnsi"/>
          <w:sz w:val="22"/>
        </w:rPr>
        <w:t>:</w:t>
      </w:r>
    </w:p>
    <w:p w:rsidR="000B1E3F" w:rsidRPr="00CE04C3" w:rsidRDefault="000B1E3F" w:rsidP="000B1E3F">
      <w:pPr>
        <w:pStyle w:val="Lijstalinea"/>
        <w:numPr>
          <w:ilvl w:val="0"/>
          <w:numId w:val="7"/>
        </w:numPr>
        <w:spacing w:line="240" w:lineRule="auto"/>
        <w:ind w:left="709" w:hanging="284"/>
        <w:rPr>
          <w:rFonts w:asciiTheme="minorHAnsi" w:hAnsiTheme="minorHAnsi" w:cstheme="minorHAnsi"/>
          <w:sz w:val="22"/>
        </w:rPr>
      </w:pPr>
      <w:r w:rsidRPr="00CE04C3">
        <w:rPr>
          <w:rFonts w:asciiTheme="minorHAnsi" w:hAnsiTheme="minorHAnsi" w:cstheme="minorHAnsi"/>
          <w:sz w:val="22"/>
        </w:rPr>
        <w:t>Deze</w:t>
      </w:r>
      <w:r>
        <w:rPr>
          <w:rFonts w:asciiTheme="minorHAnsi" w:hAnsiTheme="minorHAnsi" w:cstheme="minorHAnsi"/>
          <w:sz w:val="22"/>
        </w:rPr>
        <w:t xml:space="preserve"> presentatie</w:t>
      </w:r>
      <w:r w:rsidRPr="00CE04C3">
        <w:rPr>
          <w:rFonts w:asciiTheme="minorHAnsi" w:hAnsiTheme="minorHAnsi" w:cstheme="minorHAnsi"/>
          <w:sz w:val="22"/>
        </w:rPr>
        <w:t xml:space="preserve"> nog in concept was,</w:t>
      </w:r>
    </w:p>
    <w:p w:rsidR="000B1E3F" w:rsidRPr="00CE04C3" w:rsidRDefault="000B1E3F" w:rsidP="000B1E3F">
      <w:pPr>
        <w:pStyle w:val="Lijstalinea"/>
        <w:numPr>
          <w:ilvl w:val="0"/>
          <w:numId w:val="7"/>
        </w:numPr>
        <w:spacing w:line="240" w:lineRule="auto"/>
        <w:ind w:left="709" w:hanging="284"/>
        <w:rPr>
          <w:rFonts w:asciiTheme="minorHAnsi" w:hAnsiTheme="minorHAnsi" w:cstheme="minorHAnsi"/>
          <w:sz w:val="22"/>
        </w:rPr>
      </w:pPr>
      <w:r w:rsidRPr="00CE04C3">
        <w:rPr>
          <w:rFonts w:asciiTheme="minorHAnsi" w:hAnsiTheme="minorHAnsi" w:cstheme="minorHAnsi"/>
          <w:sz w:val="22"/>
        </w:rPr>
        <w:t>Er door de aanwezigen meerdere onjuistheden werden geconstateerd (waaronder het niet meenemen</w:t>
      </w:r>
      <w:r w:rsidR="00B54E5E">
        <w:rPr>
          <w:rFonts w:asciiTheme="minorHAnsi" w:hAnsiTheme="minorHAnsi" w:cstheme="minorHAnsi"/>
          <w:sz w:val="22"/>
        </w:rPr>
        <w:t xml:space="preserve"> in dit onderzoek</w:t>
      </w:r>
      <w:r w:rsidRPr="00CE04C3">
        <w:rPr>
          <w:rFonts w:asciiTheme="minorHAnsi" w:hAnsiTheme="minorHAnsi" w:cstheme="minorHAnsi"/>
          <w:sz w:val="22"/>
        </w:rPr>
        <w:t xml:space="preserve"> van de kruising Admiraal de Ruyterweg – Randweg</w:t>
      </w:r>
      <w:r w:rsidR="00B54E5E">
        <w:rPr>
          <w:rFonts w:asciiTheme="minorHAnsi" w:hAnsiTheme="minorHAnsi" w:cstheme="minorHAnsi"/>
          <w:sz w:val="22"/>
        </w:rPr>
        <w:t xml:space="preserve">, </w:t>
      </w:r>
      <w:r w:rsidR="00B54E5E">
        <w:rPr>
          <w:rFonts w:asciiTheme="minorHAnsi" w:hAnsiTheme="minorHAnsi" w:cstheme="minorHAnsi"/>
          <w:sz w:val="22"/>
        </w:rPr>
        <w:t xml:space="preserve">waar veel verkeer afkomstig van Plaza West overheen </w:t>
      </w:r>
      <w:r w:rsidR="007C2291">
        <w:rPr>
          <w:rFonts w:asciiTheme="minorHAnsi" w:hAnsiTheme="minorHAnsi" w:cstheme="minorHAnsi"/>
          <w:sz w:val="22"/>
        </w:rPr>
        <w:t>gaat</w:t>
      </w:r>
      <w:r w:rsidRPr="00CE04C3">
        <w:rPr>
          <w:rFonts w:asciiTheme="minorHAnsi" w:hAnsiTheme="minorHAnsi" w:cstheme="minorHAnsi"/>
          <w:sz w:val="22"/>
        </w:rPr>
        <w:t>),</w:t>
      </w:r>
    </w:p>
    <w:p w:rsidR="000B1E3F" w:rsidRPr="00CE04C3" w:rsidRDefault="000B1E3F" w:rsidP="000B1E3F">
      <w:pPr>
        <w:pStyle w:val="Lijstalinea"/>
        <w:numPr>
          <w:ilvl w:val="0"/>
          <w:numId w:val="7"/>
        </w:numPr>
        <w:spacing w:line="240" w:lineRule="auto"/>
        <w:ind w:left="709" w:hanging="284"/>
        <w:rPr>
          <w:rFonts w:asciiTheme="minorHAnsi" w:hAnsiTheme="minorHAnsi" w:cstheme="minorHAnsi"/>
          <w:sz w:val="22"/>
        </w:rPr>
      </w:pPr>
      <w:r w:rsidRPr="00CE04C3">
        <w:rPr>
          <w:rFonts w:asciiTheme="minorHAnsi" w:hAnsiTheme="minorHAnsi" w:cstheme="minorHAnsi"/>
          <w:sz w:val="22"/>
        </w:rPr>
        <w:t xml:space="preserve">Dat belangrijke zaken zoals de ontsluiting via de wegen buiten de gemeentegrenzen (Heemstede-Aerdenhout) niet waren meegenomen, </w:t>
      </w:r>
    </w:p>
    <w:p w:rsidR="000B1E3F" w:rsidRPr="00CE04C3" w:rsidRDefault="000B1E3F" w:rsidP="000B1E3F">
      <w:pPr>
        <w:pStyle w:val="Lijstalinea"/>
        <w:numPr>
          <w:ilvl w:val="0"/>
          <w:numId w:val="7"/>
        </w:numPr>
        <w:spacing w:line="240" w:lineRule="auto"/>
        <w:ind w:left="709" w:hanging="284"/>
        <w:rPr>
          <w:rFonts w:asciiTheme="minorHAnsi" w:hAnsiTheme="minorHAnsi" w:cstheme="minorHAnsi"/>
          <w:sz w:val="22"/>
        </w:rPr>
      </w:pPr>
      <w:r w:rsidRPr="00CE04C3">
        <w:rPr>
          <w:rFonts w:asciiTheme="minorHAnsi" w:hAnsiTheme="minorHAnsi" w:cstheme="minorHAnsi"/>
          <w:sz w:val="22"/>
        </w:rPr>
        <w:lastRenderedPageBreak/>
        <w:t xml:space="preserve">De </w:t>
      </w:r>
      <w:r w:rsidR="00C91A9F">
        <w:rPr>
          <w:rFonts w:asciiTheme="minorHAnsi" w:hAnsiTheme="minorHAnsi" w:cstheme="minorHAnsi"/>
          <w:sz w:val="22"/>
        </w:rPr>
        <w:t xml:space="preserve">belangrijkste </w:t>
      </w:r>
      <w:r w:rsidRPr="00CE04C3">
        <w:rPr>
          <w:rFonts w:asciiTheme="minorHAnsi" w:hAnsiTheme="minorHAnsi" w:cstheme="minorHAnsi"/>
          <w:sz w:val="22"/>
        </w:rPr>
        <w:t xml:space="preserve">conclusie stelde dat er </w:t>
      </w:r>
      <w:r>
        <w:rPr>
          <w:rFonts w:asciiTheme="minorHAnsi" w:hAnsiTheme="minorHAnsi" w:cstheme="minorHAnsi"/>
          <w:sz w:val="22"/>
        </w:rPr>
        <w:t>op de kruising Leidsevaart</w:t>
      </w:r>
      <w:r w:rsidRPr="00CE04C3">
        <w:rPr>
          <w:rFonts w:asciiTheme="minorHAnsi" w:hAnsiTheme="minorHAnsi" w:cstheme="minorHAnsi"/>
          <w:sz w:val="22"/>
        </w:rPr>
        <w:t>/Randweg nog ‘ruimte’ was voor groei</w:t>
      </w:r>
      <w:r>
        <w:rPr>
          <w:rFonts w:asciiTheme="minorHAnsi" w:hAnsiTheme="minorHAnsi" w:cstheme="minorHAnsi"/>
          <w:sz w:val="22"/>
        </w:rPr>
        <w:t>!</w:t>
      </w:r>
      <w:r w:rsidRPr="00CE04C3">
        <w:rPr>
          <w:rFonts w:asciiTheme="minorHAnsi" w:hAnsiTheme="minorHAnsi" w:cstheme="minorHAnsi"/>
          <w:sz w:val="22"/>
        </w:rPr>
        <w:t xml:space="preserve"> Alle overige kruisingen zaten aan of ten gevolge van de verbinding met een andere kruising aan hun m</w:t>
      </w:r>
      <w:r>
        <w:rPr>
          <w:rFonts w:asciiTheme="minorHAnsi" w:hAnsiTheme="minorHAnsi" w:cstheme="minorHAnsi"/>
          <w:sz w:val="22"/>
        </w:rPr>
        <w:t>aximale capaciteit</w:t>
      </w:r>
      <w:r w:rsidR="00C91A9F">
        <w:rPr>
          <w:rFonts w:asciiTheme="minorHAnsi" w:hAnsiTheme="minorHAnsi" w:cstheme="minorHAnsi"/>
          <w:sz w:val="22"/>
        </w:rPr>
        <w:t>.</w:t>
      </w:r>
      <w:r>
        <w:rPr>
          <w:rFonts w:asciiTheme="minorHAnsi" w:hAnsiTheme="minorHAnsi" w:cstheme="minorHAnsi"/>
          <w:sz w:val="22"/>
        </w:rPr>
        <w:t xml:space="preserve"> </w:t>
      </w:r>
    </w:p>
    <w:p w:rsidR="000B1E3F" w:rsidRDefault="000B1E3F" w:rsidP="000B1E3F">
      <w:pPr>
        <w:rPr>
          <w:rFonts w:asciiTheme="minorHAnsi" w:hAnsiTheme="minorHAnsi" w:cstheme="minorHAnsi"/>
          <w:sz w:val="22"/>
        </w:rPr>
      </w:pPr>
    </w:p>
    <w:p w:rsidR="000B1E3F" w:rsidRDefault="000B1E3F" w:rsidP="000B1E3F">
      <w:pPr>
        <w:rPr>
          <w:rFonts w:asciiTheme="minorHAnsi" w:hAnsiTheme="minorHAnsi" w:cstheme="minorHAnsi"/>
          <w:sz w:val="22"/>
        </w:rPr>
      </w:pPr>
      <w:r>
        <w:rPr>
          <w:rFonts w:asciiTheme="minorHAnsi" w:hAnsiTheme="minorHAnsi" w:cstheme="minorHAnsi"/>
          <w:sz w:val="22"/>
        </w:rPr>
        <w:t xml:space="preserve">Bij het nader bestuderen van de aan ons getoonde presentatie (de door mij gemaakte foto’s) vielen mij echter </w:t>
      </w:r>
      <w:r w:rsidR="00C91A9F">
        <w:rPr>
          <w:rFonts w:asciiTheme="minorHAnsi" w:hAnsiTheme="minorHAnsi" w:cstheme="minorHAnsi"/>
          <w:sz w:val="22"/>
        </w:rPr>
        <w:t xml:space="preserve">nog </w:t>
      </w:r>
      <w:r>
        <w:rPr>
          <w:rFonts w:asciiTheme="minorHAnsi" w:hAnsiTheme="minorHAnsi" w:cstheme="minorHAnsi"/>
          <w:sz w:val="22"/>
        </w:rPr>
        <w:t>enkele zaken op:</w:t>
      </w:r>
    </w:p>
    <w:p w:rsidR="000B1E3F" w:rsidRDefault="000B1E3F" w:rsidP="000B1E3F">
      <w:pPr>
        <w:rPr>
          <w:rFonts w:asciiTheme="minorHAnsi" w:hAnsiTheme="minorHAnsi" w:cstheme="minorHAnsi"/>
          <w:sz w:val="22"/>
        </w:rPr>
      </w:pPr>
    </w:p>
    <w:p w:rsidR="000B1E3F" w:rsidRDefault="000B1E3F" w:rsidP="000B1E3F">
      <w:pPr>
        <w:pStyle w:val="Lijstalinea"/>
        <w:numPr>
          <w:ilvl w:val="0"/>
          <w:numId w:val="9"/>
        </w:numPr>
        <w:rPr>
          <w:rFonts w:asciiTheme="minorHAnsi" w:hAnsiTheme="minorHAnsi" w:cstheme="minorHAnsi"/>
          <w:sz w:val="22"/>
        </w:rPr>
      </w:pPr>
      <w:r>
        <w:rPr>
          <w:rFonts w:asciiTheme="minorHAnsi" w:hAnsiTheme="minorHAnsi" w:cstheme="minorHAnsi"/>
          <w:sz w:val="22"/>
        </w:rPr>
        <w:t>Op de genoemde kruising Westergracht/Leidsevaart zou bij onze presentatie nog een restcapaciteit (ochtend-/avondspits) zijn van 300</w:t>
      </w:r>
      <w:r w:rsidR="00B54E5E">
        <w:rPr>
          <w:rFonts w:asciiTheme="minorHAnsi" w:hAnsiTheme="minorHAnsi" w:cstheme="minorHAnsi"/>
          <w:sz w:val="22"/>
        </w:rPr>
        <w:t>/300 auto’s,</w:t>
      </w:r>
    </w:p>
    <w:p w:rsidR="00B54E5E" w:rsidRDefault="00B54E5E" w:rsidP="000B1E3F">
      <w:pPr>
        <w:pStyle w:val="Lijstalinea"/>
        <w:numPr>
          <w:ilvl w:val="0"/>
          <w:numId w:val="9"/>
        </w:numPr>
        <w:rPr>
          <w:rFonts w:asciiTheme="minorHAnsi" w:hAnsiTheme="minorHAnsi" w:cstheme="minorHAnsi"/>
          <w:sz w:val="22"/>
        </w:rPr>
      </w:pPr>
      <w:r>
        <w:rPr>
          <w:rFonts w:asciiTheme="minorHAnsi" w:hAnsiTheme="minorHAnsi" w:cstheme="minorHAnsi"/>
          <w:sz w:val="22"/>
        </w:rPr>
        <w:t>In de versie van de Wethouder is dit gereduceerd tot 60/70 auto’s.</w:t>
      </w:r>
    </w:p>
    <w:p w:rsidR="00B54E5E" w:rsidRDefault="00B54E5E" w:rsidP="000B1E3F">
      <w:pPr>
        <w:pStyle w:val="Lijstalinea"/>
        <w:numPr>
          <w:ilvl w:val="0"/>
          <w:numId w:val="9"/>
        </w:numPr>
        <w:rPr>
          <w:rFonts w:asciiTheme="minorHAnsi" w:hAnsiTheme="minorHAnsi" w:cstheme="minorHAnsi"/>
          <w:sz w:val="22"/>
        </w:rPr>
      </w:pPr>
      <w:r>
        <w:rPr>
          <w:rFonts w:asciiTheme="minorHAnsi" w:hAnsiTheme="minorHAnsi" w:cstheme="minorHAnsi"/>
          <w:sz w:val="22"/>
        </w:rPr>
        <w:t>Op de sheet v</w:t>
      </w:r>
      <w:r w:rsidR="007C2291">
        <w:rPr>
          <w:rFonts w:asciiTheme="minorHAnsi" w:hAnsiTheme="minorHAnsi" w:cstheme="minorHAnsi"/>
          <w:sz w:val="22"/>
        </w:rPr>
        <w:t>óó</w:t>
      </w:r>
      <w:r>
        <w:rPr>
          <w:rFonts w:asciiTheme="minorHAnsi" w:hAnsiTheme="minorHAnsi" w:cstheme="minorHAnsi"/>
          <w:sz w:val="22"/>
        </w:rPr>
        <w:t xml:space="preserve">r deze restcapaciteit valt te lezen dat de cyclustijd van diezelfde kruising 60/70 seconden is. Is dit slordigheid? </w:t>
      </w:r>
      <w:r w:rsidRPr="00365686">
        <w:rPr>
          <w:rFonts w:asciiTheme="minorHAnsi" w:hAnsiTheme="minorHAnsi" w:cstheme="minorHAnsi"/>
          <w:b/>
          <w:sz w:val="22"/>
        </w:rPr>
        <w:t>Welke restcapaciteit heeft die kruising?</w:t>
      </w:r>
    </w:p>
    <w:p w:rsidR="00B54E5E" w:rsidRDefault="00B54E5E" w:rsidP="000B1E3F">
      <w:pPr>
        <w:pStyle w:val="Lijstalinea"/>
        <w:numPr>
          <w:ilvl w:val="0"/>
          <w:numId w:val="9"/>
        </w:numPr>
        <w:rPr>
          <w:rFonts w:asciiTheme="minorHAnsi" w:hAnsiTheme="minorHAnsi" w:cstheme="minorHAnsi"/>
          <w:sz w:val="22"/>
        </w:rPr>
      </w:pPr>
      <w:r>
        <w:rPr>
          <w:rFonts w:asciiTheme="minorHAnsi" w:hAnsiTheme="minorHAnsi" w:cstheme="minorHAnsi"/>
          <w:sz w:val="22"/>
        </w:rPr>
        <w:t xml:space="preserve">Uit het sheet van de presentatie van de Wethouder worden de 5 kruisingen en 1 rotonde </w:t>
      </w:r>
      <w:r w:rsidR="00C91A9F">
        <w:rPr>
          <w:rFonts w:asciiTheme="minorHAnsi" w:hAnsiTheme="minorHAnsi" w:cstheme="minorHAnsi"/>
          <w:sz w:val="22"/>
        </w:rPr>
        <w:t xml:space="preserve">slechts </w:t>
      </w:r>
      <w:r>
        <w:rPr>
          <w:rFonts w:asciiTheme="minorHAnsi" w:hAnsiTheme="minorHAnsi" w:cstheme="minorHAnsi"/>
          <w:sz w:val="22"/>
        </w:rPr>
        <w:t>met gekleurde bolletjes geclassificeerd: ‘Ruimte/Geen rest capaciteit / Problematisch’.</w:t>
      </w:r>
    </w:p>
    <w:p w:rsidR="00B54E5E" w:rsidRDefault="00B54E5E" w:rsidP="000B1E3F">
      <w:pPr>
        <w:pStyle w:val="Lijstalinea"/>
        <w:numPr>
          <w:ilvl w:val="0"/>
          <w:numId w:val="9"/>
        </w:numPr>
        <w:rPr>
          <w:rFonts w:asciiTheme="minorHAnsi" w:hAnsiTheme="minorHAnsi" w:cstheme="minorHAnsi"/>
          <w:sz w:val="22"/>
        </w:rPr>
      </w:pPr>
      <w:r>
        <w:rPr>
          <w:rFonts w:asciiTheme="minorHAnsi" w:hAnsiTheme="minorHAnsi" w:cstheme="minorHAnsi"/>
          <w:sz w:val="22"/>
        </w:rPr>
        <w:t xml:space="preserve">Uit de sheet die ons op de bewuste avond van 23 november is getoond blijkt dat </w:t>
      </w:r>
      <w:r w:rsidR="002F2AEA">
        <w:rPr>
          <w:rFonts w:asciiTheme="minorHAnsi" w:hAnsiTheme="minorHAnsi" w:cstheme="minorHAnsi"/>
          <w:sz w:val="22"/>
        </w:rPr>
        <w:t>de onderzoekers een duidelijke</w:t>
      </w:r>
      <w:r w:rsidR="00365686">
        <w:rPr>
          <w:rFonts w:asciiTheme="minorHAnsi" w:hAnsiTheme="minorHAnsi" w:cstheme="minorHAnsi"/>
          <w:sz w:val="22"/>
        </w:rPr>
        <w:t>re</w:t>
      </w:r>
      <w:r w:rsidR="002F2AEA">
        <w:rPr>
          <w:rFonts w:asciiTheme="minorHAnsi" w:hAnsiTheme="minorHAnsi" w:cstheme="minorHAnsi"/>
          <w:sz w:val="22"/>
        </w:rPr>
        <w:t xml:space="preserve"> conclusie hadden: Er is ruimte op 2 kruisingen en de rotonde, </w:t>
      </w:r>
      <w:r w:rsidR="002F2AEA" w:rsidRPr="00365686">
        <w:rPr>
          <w:rFonts w:asciiTheme="minorHAnsi" w:hAnsiTheme="minorHAnsi" w:cstheme="minorHAnsi"/>
          <w:b/>
          <w:sz w:val="22"/>
        </w:rPr>
        <w:t>maar…</w:t>
      </w:r>
      <w:r w:rsidR="002F2AEA">
        <w:rPr>
          <w:rFonts w:asciiTheme="minorHAnsi" w:hAnsiTheme="minorHAnsi" w:cstheme="minorHAnsi"/>
          <w:sz w:val="22"/>
        </w:rPr>
        <w:t xml:space="preserve"> er is sprake van een terugslag op diezelfde rotonde en voornoemde kruising Westergracht/Leidsevaart!</w:t>
      </w:r>
    </w:p>
    <w:p w:rsidR="002F2AEA" w:rsidRDefault="002F2AEA" w:rsidP="000B1E3F">
      <w:pPr>
        <w:pStyle w:val="Lijstalinea"/>
        <w:numPr>
          <w:ilvl w:val="0"/>
          <w:numId w:val="9"/>
        </w:numPr>
        <w:rPr>
          <w:rFonts w:asciiTheme="minorHAnsi" w:hAnsiTheme="minorHAnsi" w:cstheme="minorHAnsi"/>
          <w:sz w:val="22"/>
        </w:rPr>
      </w:pPr>
      <w:r>
        <w:rPr>
          <w:rFonts w:asciiTheme="minorHAnsi" w:hAnsiTheme="minorHAnsi" w:cstheme="minorHAnsi"/>
          <w:sz w:val="22"/>
        </w:rPr>
        <w:t>Er is geschouwd bij de spoorwegovergangen (</w:t>
      </w:r>
      <w:r w:rsidR="00C91A9F">
        <w:rPr>
          <w:rFonts w:asciiTheme="minorHAnsi" w:hAnsiTheme="minorHAnsi" w:cstheme="minorHAnsi"/>
          <w:sz w:val="22"/>
        </w:rPr>
        <w:t xml:space="preserve">slechts </w:t>
      </w:r>
      <w:r>
        <w:rPr>
          <w:rFonts w:asciiTheme="minorHAnsi" w:hAnsiTheme="minorHAnsi" w:cstheme="minorHAnsi"/>
          <w:sz w:val="22"/>
        </w:rPr>
        <w:t>1 avondspits!) en de conclusie was duidelijk. Geen knelpunt! Maar de tekst gaat alleen over de Westergracht. Waar is de onderbouwing? 1 Schouw, dat kunnen we toch geen onderzoek noemen?</w:t>
      </w:r>
    </w:p>
    <w:p w:rsidR="002F2AEA" w:rsidRDefault="002F2AEA" w:rsidP="000B1E3F">
      <w:pPr>
        <w:pStyle w:val="Lijstalinea"/>
        <w:numPr>
          <w:ilvl w:val="0"/>
          <w:numId w:val="9"/>
        </w:numPr>
        <w:rPr>
          <w:rFonts w:asciiTheme="minorHAnsi" w:hAnsiTheme="minorHAnsi" w:cstheme="minorHAnsi"/>
          <w:sz w:val="22"/>
        </w:rPr>
      </w:pPr>
      <w:r>
        <w:rPr>
          <w:rFonts w:asciiTheme="minorHAnsi" w:hAnsiTheme="minorHAnsi" w:cstheme="minorHAnsi"/>
          <w:sz w:val="22"/>
        </w:rPr>
        <w:t xml:space="preserve">En dan de conclusie: naast de eerder aangehaalde conclusie en de bijzondere manier waarop de Wethouder die samenvat, namelijk het tegenovergestelde, werd ons een kaartje getoond waarop een kruis stond door de </w:t>
      </w:r>
      <w:r w:rsidR="00365686">
        <w:rPr>
          <w:rFonts w:asciiTheme="minorHAnsi" w:hAnsiTheme="minorHAnsi" w:cstheme="minorHAnsi"/>
          <w:sz w:val="22"/>
        </w:rPr>
        <w:t>kruisingen</w:t>
      </w:r>
      <w:r>
        <w:rPr>
          <w:rFonts w:asciiTheme="minorHAnsi" w:hAnsiTheme="minorHAnsi" w:cstheme="minorHAnsi"/>
          <w:sz w:val="22"/>
        </w:rPr>
        <w:t xml:space="preserve"> We</w:t>
      </w:r>
      <w:bookmarkStart w:id="0" w:name="_GoBack"/>
      <w:bookmarkEnd w:id="0"/>
      <w:r>
        <w:rPr>
          <w:rFonts w:asciiTheme="minorHAnsi" w:hAnsiTheme="minorHAnsi" w:cstheme="minorHAnsi"/>
          <w:sz w:val="22"/>
        </w:rPr>
        <w:t>stergracht/Leidsevaart en de rotonde Pijlslaan.</w:t>
      </w:r>
    </w:p>
    <w:p w:rsidR="002F2AEA" w:rsidRDefault="002F2AEA" w:rsidP="000B1E3F">
      <w:pPr>
        <w:pStyle w:val="Lijstalinea"/>
        <w:numPr>
          <w:ilvl w:val="0"/>
          <w:numId w:val="9"/>
        </w:numPr>
        <w:rPr>
          <w:rFonts w:asciiTheme="minorHAnsi" w:hAnsiTheme="minorHAnsi" w:cstheme="minorHAnsi"/>
          <w:sz w:val="22"/>
        </w:rPr>
      </w:pPr>
      <w:r>
        <w:rPr>
          <w:rFonts w:asciiTheme="minorHAnsi" w:hAnsiTheme="minorHAnsi" w:cstheme="minorHAnsi"/>
          <w:sz w:val="22"/>
        </w:rPr>
        <w:t>De conclusie</w:t>
      </w:r>
      <w:r w:rsidR="00365686">
        <w:rPr>
          <w:rFonts w:asciiTheme="minorHAnsi" w:hAnsiTheme="minorHAnsi" w:cstheme="minorHAnsi"/>
          <w:sz w:val="22"/>
        </w:rPr>
        <w:t xml:space="preserve"> was 23 november</w:t>
      </w:r>
      <w:r>
        <w:rPr>
          <w:rFonts w:asciiTheme="minorHAnsi" w:hAnsiTheme="minorHAnsi" w:cstheme="minorHAnsi"/>
          <w:sz w:val="22"/>
        </w:rPr>
        <w:t xml:space="preserve"> duidelijk: Er is alleen ruimte op de kruising N208-Leidsevaart</w:t>
      </w:r>
      <w:r w:rsidR="00C91A9F">
        <w:rPr>
          <w:rFonts w:asciiTheme="minorHAnsi" w:hAnsiTheme="minorHAnsi" w:cstheme="minorHAnsi"/>
          <w:sz w:val="22"/>
        </w:rPr>
        <w:t xml:space="preserve"> en d</w:t>
      </w:r>
      <w:r w:rsidR="00365686">
        <w:rPr>
          <w:rFonts w:asciiTheme="minorHAnsi" w:hAnsiTheme="minorHAnsi" w:cstheme="minorHAnsi"/>
          <w:sz w:val="22"/>
        </w:rPr>
        <w:t xml:space="preserve">at is, voor een ieder die niet bekend is in Haarlem Zuid West, </w:t>
      </w:r>
      <w:r w:rsidR="00365686" w:rsidRPr="00C91A9F">
        <w:rPr>
          <w:rFonts w:asciiTheme="minorHAnsi" w:hAnsiTheme="minorHAnsi" w:cstheme="minorHAnsi"/>
          <w:sz w:val="22"/>
          <w:u w:val="single"/>
        </w:rPr>
        <w:t>niet</w:t>
      </w:r>
      <w:r w:rsidR="00365686">
        <w:rPr>
          <w:rFonts w:asciiTheme="minorHAnsi" w:hAnsiTheme="minorHAnsi" w:cstheme="minorHAnsi"/>
          <w:sz w:val="22"/>
        </w:rPr>
        <w:t xml:space="preserve"> in de buurt van Plaza West!</w:t>
      </w:r>
    </w:p>
    <w:p w:rsidR="000B1E3F" w:rsidRDefault="000B1E3F" w:rsidP="002F2AEA">
      <w:pPr>
        <w:rPr>
          <w:rFonts w:asciiTheme="minorHAnsi" w:hAnsiTheme="minorHAnsi" w:cstheme="minorHAnsi"/>
          <w:sz w:val="22"/>
        </w:rPr>
      </w:pPr>
    </w:p>
    <w:p w:rsidR="002F2AEA" w:rsidRDefault="002F2AEA" w:rsidP="002F2AEA">
      <w:pPr>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Ik heb de beide presentaties voor u samengevoegd opdat ook u de verschillen duidelijk kunt zien.</w:t>
      </w:r>
      <w:r>
        <w:rPr>
          <w:rFonts w:asciiTheme="minorHAnsi" w:eastAsia="Times New Roman" w:hAnsiTheme="minorHAnsi" w:cstheme="minorHAnsi"/>
          <w:color w:val="222222"/>
          <w:sz w:val="22"/>
          <w:lang w:eastAsia="nl-NL"/>
        </w:rPr>
        <w:t xml:space="preserve"> Deze zijn gevoegd als ingekomen stuk voor deze vergadering.</w:t>
      </w:r>
    </w:p>
    <w:p w:rsidR="002F2AEA" w:rsidRDefault="002F2AEA" w:rsidP="002F2AEA">
      <w:pPr>
        <w:rPr>
          <w:rFonts w:asciiTheme="minorHAnsi" w:eastAsia="Times New Roman" w:hAnsiTheme="minorHAnsi" w:cstheme="minorHAnsi"/>
          <w:color w:val="222222"/>
          <w:sz w:val="22"/>
          <w:lang w:eastAsia="nl-NL"/>
        </w:rPr>
      </w:pPr>
    </w:p>
    <w:p w:rsidR="002F2AEA" w:rsidRPr="00F71B2D" w:rsidRDefault="00365686" w:rsidP="00365686">
      <w:pPr>
        <w:rPr>
          <w:rFonts w:asciiTheme="minorHAnsi" w:eastAsia="Times New Roman" w:hAnsiTheme="minorHAnsi" w:cstheme="minorHAnsi"/>
          <w:color w:val="222222"/>
          <w:sz w:val="22"/>
          <w:lang w:eastAsia="nl-NL"/>
        </w:rPr>
      </w:pPr>
      <w:r>
        <w:rPr>
          <w:rFonts w:asciiTheme="minorHAnsi" w:eastAsia="Times New Roman" w:hAnsiTheme="minorHAnsi" w:cstheme="minorHAnsi"/>
          <w:color w:val="222222"/>
          <w:sz w:val="22"/>
          <w:lang w:eastAsia="nl-NL"/>
        </w:rPr>
        <w:t>Ik concludeer dat het</w:t>
      </w:r>
      <w:r w:rsidR="000B1E3F" w:rsidRPr="00CE04C3">
        <w:rPr>
          <w:rFonts w:asciiTheme="minorHAnsi" w:hAnsiTheme="minorHAnsi" w:cstheme="minorHAnsi"/>
          <w:sz w:val="22"/>
        </w:rPr>
        <w:t xml:space="preserve"> dus </w:t>
      </w:r>
      <w:r w:rsidR="000B1E3F" w:rsidRPr="00365686">
        <w:rPr>
          <w:rFonts w:asciiTheme="minorHAnsi" w:hAnsiTheme="minorHAnsi" w:cstheme="minorHAnsi"/>
          <w:sz w:val="22"/>
        </w:rPr>
        <w:t>onterecht</w:t>
      </w:r>
      <w:r>
        <w:rPr>
          <w:rFonts w:asciiTheme="minorHAnsi" w:hAnsiTheme="minorHAnsi" w:cstheme="minorHAnsi"/>
          <w:sz w:val="22"/>
        </w:rPr>
        <w:t xml:space="preserve"> en in directe tegenspraak met dit ‘onderzoek’</w:t>
      </w:r>
      <w:r w:rsidRPr="00365686">
        <w:rPr>
          <w:rFonts w:asciiTheme="minorHAnsi" w:hAnsiTheme="minorHAnsi" w:cstheme="minorHAnsi"/>
          <w:sz w:val="22"/>
        </w:rPr>
        <w:t xml:space="preserve"> is </w:t>
      </w:r>
      <w:r w:rsidR="000B1E3F" w:rsidRPr="00365686">
        <w:rPr>
          <w:rFonts w:asciiTheme="minorHAnsi" w:hAnsiTheme="minorHAnsi" w:cstheme="minorHAnsi"/>
          <w:sz w:val="22"/>
        </w:rPr>
        <w:t>dat de wethouder</w:t>
      </w:r>
      <w:r w:rsidR="000B1E3F" w:rsidRPr="00CE04C3">
        <w:rPr>
          <w:rFonts w:asciiTheme="minorHAnsi" w:hAnsiTheme="minorHAnsi" w:cstheme="minorHAnsi"/>
          <w:sz w:val="22"/>
        </w:rPr>
        <w:t xml:space="preserve"> u, de raad, voorhoudt dat Haarlem Zuid West de toename aankan!</w:t>
      </w:r>
      <w:r>
        <w:rPr>
          <w:rFonts w:asciiTheme="minorHAnsi" w:hAnsiTheme="minorHAnsi" w:cstheme="minorHAnsi"/>
          <w:sz w:val="22"/>
        </w:rPr>
        <w:t xml:space="preserve"> </w:t>
      </w:r>
      <w:r w:rsidR="002F2AEA" w:rsidRPr="00F71B2D">
        <w:rPr>
          <w:rFonts w:asciiTheme="minorHAnsi" w:eastAsia="Times New Roman" w:hAnsiTheme="minorHAnsi" w:cstheme="minorHAnsi"/>
          <w:color w:val="222222"/>
          <w:sz w:val="22"/>
          <w:lang w:eastAsia="nl-NL"/>
        </w:rPr>
        <w:t xml:space="preserve">Deze </w:t>
      </w:r>
      <w:r w:rsidR="002F2AEA">
        <w:rPr>
          <w:rFonts w:asciiTheme="minorHAnsi" w:eastAsia="Times New Roman" w:hAnsiTheme="minorHAnsi" w:cstheme="minorHAnsi"/>
          <w:color w:val="222222"/>
          <w:sz w:val="22"/>
          <w:lang w:eastAsia="nl-NL"/>
        </w:rPr>
        <w:t>stellingname</w:t>
      </w:r>
      <w:r w:rsidR="002F2AEA" w:rsidRPr="00F71B2D">
        <w:rPr>
          <w:rFonts w:asciiTheme="minorHAnsi" w:eastAsia="Times New Roman" w:hAnsiTheme="minorHAnsi" w:cstheme="minorHAnsi"/>
          <w:color w:val="222222"/>
          <w:sz w:val="22"/>
          <w:lang w:eastAsia="nl-NL"/>
        </w:rPr>
        <w:t xml:space="preserve"> </w:t>
      </w:r>
      <w:proofErr w:type="gramStart"/>
      <w:r w:rsidR="002F2AEA" w:rsidRPr="00F71B2D">
        <w:rPr>
          <w:rFonts w:asciiTheme="minorHAnsi" w:eastAsia="Times New Roman" w:hAnsiTheme="minorHAnsi" w:cstheme="minorHAnsi"/>
          <w:color w:val="222222"/>
          <w:sz w:val="22"/>
          <w:lang w:eastAsia="nl-NL"/>
        </w:rPr>
        <w:t>ten faveure van</w:t>
      </w:r>
      <w:proofErr w:type="gramEnd"/>
      <w:r w:rsidR="002F2AEA" w:rsidRPr="00F71B2D">
        <w:rPr>
          <w:rFonts w:asciiTheme="minorHAnsi" w:eastAsia="Times New Roman" w:hAnsiTheme="minorHAnsi" w:cstheme="minorHAnsi"/>
          <w:color w:val="222222"/>
          <w:sz w:val="22"/>
          <w:lang w:eastAsia="nl-NL"/>
        </w:rPr>
        <w:t xml:space="preserve"> Plaza West is </w:t>
      </w:r>
      <w:r w:rsidR="002F2AEA">
        <w:rPr>
          <w:rFonts w:asciiTheme="minorHAnsi" w:eastAsia="Times New Roman" w:hAnsiTheme="minorHAnsi" w:cstheme="minorHAnsi"/>
          <w:color w:val="222222"/>
          <w:sz w:val="22"/>
          <w:lang w:eastAsia="nl-NL"/>
        </w:rPr>
        <w:t xml:space="preserve">voor ons </w:t>
      </w:r>
      <w:r w:rsidR="002F2AEA" w:rsidRPr="00F71B2D">
        <w:rPr>
          <w:rFonts w:asciiTheme="minorHAnsi" w:eastAsia="Times New Roman" w:hAnsiTheme="minorHAnsi" w:cstheme="minorHAnsi"/>
          <w:color w:val="222222"/>
          <w:sz w:val="22"/>
          <w:lang w:eastAsia="nl-NL"/>
        </w:rPr>
        <w:t>onverklaarbaar en onbegrijpelijk.</w:t>
      </w:r>
      <w:r w:rsidR="007C2291">
        <w:rPr>
          <w:rFonts w:asciiTheme="minorHAnsi" w:eastAsia="Times New Roman" w:hAnsiTheme="minorHAnsi" w:cstheme="minorHAnsi"/>
          <w:color w:val="222222"/>
          <w:sz w:val="22"/>
          <w:lang w:eastAsia="nl-NL"/>
        </w:rPr>
        <w:t xml:space="preserve"> </w:t>
      </w:r>
      <w:r w:rsidR="007C2291" w:rsidRPr="007C2291">
        <w:rPr>
          <w:rFonts w:asciiTheme="minorHAnsi" w:eastAsia="Times New Roman" w:hAnsiTheme="minorHAnsi" w:cstheme="minorHAnsi"/>
          <w:b/>
          <w:color w:val="222222"/>
          <w:sz w:val="22"/>
          <w:lang w:eastAsia="nl-NL"/>
        </w:rPr>
        <w:t>Hoe verklaart de Wethouder dit?</w:t>
      </w:r>
    </w:p>
    <w:p w:rsidR="00365686" w:rsidRDefault="00365686" w:rsidP="00365686">
      <w:pPr>
        <w:rPr>
          <w:rFonts w:asciiTheme="minorHAnsi" w:hAnsiTheme="minorHAnsi" w:cstheme="minorHAnsi"/>
          <w:b/>
          <w:sz w:val="22"/>
        </w:rPr>
      </w:pPr>
    </w:p>
    <w:p w:rsidR="00365686" w:rsidRDefault="00365686" w:rsidP="00365686">
      <w:pPr>
        <w:rPr>
          <w:rFonts w:asciiTheme="minorHAnsi" w:hAnsiTheme="minorHAnsi" w:cstheme="minorHAnsi"/>
          <w:b/>
          <w:sz w:val="22"/>
        </w:rPr>
      </w:pPr>
      <w:r w:rsidRPr="00365686">
        <w:rPr>
          <w:rFonts w:asciiTheme="minorHAnsi" w:hAnsiTheme="minorHAnsi" w:cstheme="minorHAnsi"/>
          <w:sz w:val="22"/>
        </w:rPr>
        <w:t xml:space="preserve">En </w:t>
      </w:r>
      <w:r w:rsidR="007C2291">
        <w:rPr>
          <w:rFonts w:asciiTheme="minorHAnsi" w:hAnsiTheme="minorHAnsi" w:cstheme="minorHAnsi"/>
          <w:sz w:val="22"/>
        </w:rPr>
        <w:t>tot slot richt ik mij tot u</w:t>
      </w:r>
      <w:r w:rsidRPr="00365686">
        <w:rPr>
          <w:rFonts w:asciiTheme="minorHAnsi" w:hAnsiTheme="minorHAnsi" w:cstheme="minorHAnsi"/>
          <w:sz w:val="22"/>
        </w:rPr>
        <w:t>:</w:t>
      </w:r>
      <w:r>
        <w:rPr>
          <w:rFonts w:asciiTheme="minorHAnsi" w:hAnsiTheme="minorHAnsi" w:cstheme="minorHAnsi"/>
          <w:b/>
          <w:sz w:val="22"/>
        </w:rPr>
        <w:t xml:space="preserve"> </w:t>
      </w:r>
    </w:p>
    <w:p w:rsidR="00365686" w:rsidRDefault="000B1E3F" w:rsidP="00365686">
      <w:pPr>
        <w:rPr>
          <w:rFonts w:asciiTheme="minorHAnsi" w:hAnsiTheme="minorHAnsi" w:cstheme="minorHAnsi"/>
          <w:b/>
          <w:sz w:val="22"/>
        </w:rPr>
      </w:pPr>
      <w:r w:rsidRPr="006571E1">
        <w:rPr>
          <w:rFonts w:asciiTheme="minorHAnsi" w:hAnsiTheme="minorHAnsi" w:cstheme="minorHAnsi"/>
          <w:b/>
          <w:sz w:val="22"/>
        </w:rPr>
        <w:t xml:space="preserve">Kan de Raad instemmen met deze werkwijze van de Wethouder? </w:t>
      </w:r>
    </w:p>
    <w:p w:rsidR="000B1E3F" w:rsidRPr="006571E1" w:rsidRDefault="000B1E3F" w:rsidP="00365686">
      <w:pPr>
        <w:rPr>
          <w:rFonts w:asciiTheme="minorHAnsi" w:hAnsiTheme="minorHAnsi" w:cstheme="minorHAnsi"/>
          <w:b/>
          <w:sz w:val="22"/>
        </w:rPr>
      </w:pPr>
      <w:r w:rsidRPr="006571E1">
        <w:rPr>
          <w:rFonts w:asciiTheme="minorHAnsi" w:hAnsiTheme="minorHAnsi" w:cstheme="minorHAnsi"/>
          <w:b/>
          <w:sz w:val="22"/>
        </w:rPr>
        <w:t xml:space="preserve">Dient er niet eerst een gedegen en afgerond onderzoek te worden gepresenteerd voordat de Gemeente Haarlem akkoord gaat met Plaza West? </w:t>
      </w:r>
    </w:p>
    <w:p w:rsidR="00AD7ACE" w:rsidRPr="00F71B2D" w:rsidRDefault="00AD7ACE" w:rsidP="00AD7ACE">
      <w:pPr>
        <w:shd w:val="clear" w:color="auto" w:fill="FFFFFF"/>
        <w:spacing w:line="240" w:lineRule="auto"/>
        <w:rPr>
          <w:rFonts w:asciiTheme="minorHAnsi" w:eastAsia="Times New Roman" w:hAnsiTheme="minorHAnsi" w:cstheme="minorHAnsi"/>
          <w:color w:val="222222"/>
          <w:sz w:val="22"/>
          <w:lang w:eastAsia="nl-NL"/>
        </w:rPr>
      </w:pPr>
    </w:p>
    <w:p w:rsidR="00AD7ACE" w:rsidRDefault="00365686" w:rsidP="00AD7ACE">
      <w:pPr>
        <w:shd w:val="clear" w:color="auto" w:fill="FFFFFF"/>
        <w:spacing w:line="240" w:lineRule="auto"/>
        <w:rPr>
          <w:rFonts w:asciiTheme="minorHAnsi" w:eastAsia="Times New Roman" w:hAnsiTheme="minorHAnsi" w:cstheme="minorHAnsi"/>
          <w:color w:val="222222"/>
          <w:sz w:val="22"/>
          <w:lang w:eastAsia="nl-NL"/>
        </w:rPr>
      </w:pPr>
      <w:r>
        <w:rPr>
          <w:rFonts w:asciiTheme="minorHAnsi" w:eastAsia="Times New Roman" w:hAnsiTheme="minorHAnsi" w:cstheme="minorHAnsi"/>
          <w:color w:val="222222"/>
          <w:sz w:val="22"/>
          <w:lang w:eastAsia="nl-NL"/>
        </w:rPr>
        <w:t xml:space="preserve">Ik dank u voor uw aandacht </w:t>
      </w:r>
      <w:r w:rsidR="007C2291">
        <w:rPr>
          <w:rFonts w:asciiTheme="minorHAnsi" w:eastAsia="Times New Roman" w:hAnsiTheme="minorHAnsi" w:cstheme="minorHAnsi"/>
          <w:color w:val="222222"/>
          <w:sz w:val="22"/>
          <w:lang w:eastAsia="nl-NL"/>
        </w:rPr>
        <w:t>en ben benieuwd naar de antwoorden die de Wethouder en u voor ons heeft.</w:t>
      </w:r>
    </w:p>
    <w:p w:rsidR="007C2291" w:rsidRDefault="007C2291" w:rsidP="00AD7ACE">
      <w:pPr>
        <w:shd w:val="clear" w:color="auto" w:fill="FFFFFF"/>
        <w:spacing w:line="240" w:lineRule="auto"/>
        <w:rPr>
          <w:rFonts w:asciiTheme="minorHAnsi" w:eastAsia="Times New Roman" w:hAnsiTheme="minorHAnsi" w:cstheme="minorHAnsi"/>
          <w:color w:val="222222"/>
          <w:sz w:val="22"/>
          <w:lang w:eastAsia="nl-NL"/>
        </w:rPr>
      </w:pPr>
    </w:p>
    <w:p w:rsidR="007C2291" w:rsidRDefault="007C2291" w:rsidP="00AD7ACE">
      <w:pPr>
        <w:shd w:val="clear" w:color="auto" w:fill="FFFFFF"/>
        <w:spacing w:line="240" w:lineRule="auto"/>
        <w:rPr>
          <w:rFonts w:asciiTheme="minorHAnsi" w:eastAsia="Times New Roman" w:hAnsiTheme="minorHAnsi" w:cstheme="minorHAnsi"/>
          <w:color w:val="222222"/>
          <w:sz w:val="22"/>
          <w:lang w:eastAsia="nl-NL"/>
        </w:rPr>
      </w:pPr>
    </w:p>
    <w:p w:rsidR="007C2291" w:rsidRDefault="007C2291" w:rsidP="00AD7ACE">
      <w:pPr>
        <w:shd w:val="clear" w:color="auto" w:fill="FFFFFF"/>
        <w:spacing w:line="240" w:lineRule="auto"/>
        <w:rPr>
          <w:rFonts w:asciiTheme="minorHAnsi" w:eastAsia="Times New Roman" w:hAnsiTheme="minorHAnsi" w:cstheme="minorHAnsi"/>
          <w:color w:val="222222"/>
          <w:sz w:val="22"/>
          <w:lang w:eastAsia="nl-NL"/>
        </w:rPr>
      </w:pPr>
    </w:p>
    <w:p w:rsidR="007C2291" w:rsidRDefault="007C2291" w:rsidP="00AD7ACE">
      <w:pPr>
        <w:shd w:val="clear" w:color="auto" w:fill="FFFFFF"/>
        <w:spacing w:line="240" w:lineRule="auto"/>
        <w:rPr>
          <w:rFonts w:asciiTheme="minorHAnsi" w:eastAsia="Times New Roman" w:hAnsiTheme="minorHAnsi" w:cstheme="minorHAnsi"/>
          <w:color w:val="222222"/>
          <w:sz w:val="22"/>
          <w:lang w:eastAsia="nl-NL"/>
        </w:rPr>
      </w:pPr>
    </w:p>
    <w:p w:rsidR="007C2291" w:rsidRDefault="007C2291" w:rsidP="00AD7ACE">
      <w:pPr>
        <w:shd w:val="clear" w:color="auto" w:fill="FFFFFF"/>
        <w:spacing w:line="240" w:lineRule="auto"/>
        <w:rPr>
          <w:rFonts w:asciiTheme="minorHAnsi" w:eastAsia="Times New Roman" w:hAnsiTheme="minorHAnsi" w:cstheme="minorHAnsi"/>
          <w:color w:val="222222"/>
          <w:sz w:val="22"/>
          <w:lang w:eastAsia="nl-NL"/>
        </w:rPr>
      </w:pPr>
    </w:p>
    <w:p w:rsidR="007C2291" w:rsidRDefault="007C2291" w:rsidP="00AD7ACE">
      <w:pPr>
        <w:shd w:val="clear" w:color="auto" w:fill="FFFFFF"/>
        <w:spacing w:line="240" w:lineRule="auto"/>
        <w:rPr>
          <w:rFonts w:asciiTheme="minorHAnsi" w:eastAsia="Times New Roman" w:hAnsiTheme="minorHAnsi" w:cstheme="minorHAnsi"/>
          <w:color w:val="222222"/>
          <w:sz w:val="22"/>
          <w:lang w:eastAsia="nl-NL"/>
        </w:rPr>
      </w:pPr>
    </w:p>
    <w:p w:rsidR="007C2291" w:rsidRDefault="007C2291" w:rsidP="00AD7ACE">
      <w:pPr>
        <w:shd w:val="clear" w:color="auto" w:fill="FFFFFF"/>
        <w:spacing w:line="240" w:lineRule="auto"/>
        <w:rPr>
          <w:rFonts w:asciiTheme="minorHAnsi" w:eastAsia="Times New Roman" w:hAnsiTheme="minorHAnsi" w:cstheme="minorHAnsi"/>
          <w:color w:val="222222"/>
          <w:sz w:val="22"/>
          <w:lang w:eastAsia="nl-NL"/>
        </w:rPr>
      </w:pPr>
    </w:p>
    <w:p w:rsidR="007C2291" w:rsidRDefault="007C2291" w:rsidP="00AD7ACE">
      <w:pPr>
        <w:shd w:val="clear" w:color="auto" w:fill="FFFFFF"/>
        <w:spacing w:line="240" w:lineRule="auto"/>
        <w:rPr>
          <w:rFonts w:asciiTheme="minorHAnsi" w:eastAsia="Times New Roman" w:hAnsiTheme="minorHAnsi" w:cstheme="minorHAnsi"/>
          <w:b/>
          <w:color w:val="222222"/>
          <w:sz w:val="22"/>
          <w:u w:val="single"/>
          <w:lang w:eastAsia="nl-NL"/>
        </w:rPr>
      </w:pPr>
      <w:r>
        <w:rPr>
          <w:rFonts w:asciiTheme="minorHAnsi" w:eastAsia="Times New Roman" w:hAnsiTheme="minorHAnsi" w:cstheme="minorHAnsi"/>
          <w:b/>
          <w:color w:val="222222"/>
          <w:sz w:val="22"/>
          <w:u w:val="single"/>
          <w:lang w:eastAsia="nl-NL"/>
        </w:rPr>
        <w:lastRenderedPageBreak/>
        <w:t>Overige vragen in reactie op de brief ‘Stand van Zaken Ontwikkeling Plaza West d.d. 22 februari 2018:</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Neemt de Raad genoegen met deze onzekerheid over de 'groen-garantie' die niet juridisch afdwingbaar blijkt? </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Wanneer krijgt de Raad inzicht in de fasering/eindsituatie?</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Waarom wordt het peil van de gebouwen aangepast ten opzichte van de eerste aanvraag en doet de Wethouder voorkomen dat daarmee tegemoet gekomen wordt aan de bezwaren van omwonenden terwijl er feitelijk weinig wordt aangepast?</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 xml:space="preserve">Waarom wordt er na een half jaar nog steeds niet gehandhaafd, terwijl de gemeente weldegelijk verantwoordelijk is voor de openbare weg (Menno </w:t>
      </w:r>
      <w:proofErr w:type="spellStart"/>
      <w:r w:rsidRPr="00F71B2D">
        <w:rPr>
          <w:rFonts w:asciiTheme="minorHAnsi" w:eastAsia="Times New Roman" w:hAnsiTheme="minorHAnsi" w:cstheme="minorHAnsi"/>
          <w:color w:val="222222"/>
          <w:sz w:val="22"/>
          <w:lang w:eastAsia="nl-NL"/>
        </w:rPr>
        <w:t>Simonszweg</w:t>
      </w:r>
      <w:proofErr w:type="spellEnd"/>
      <w:r w:rsidRPr="00F71B2D">
        <w:rPr>
          <w:rFonts w:asciiTheme="minorHAnsi" w:eastAsia="Times New Roman" w:hAnsiTheme="minorHAnsi" w:cstheme="minorHAnsi"/>
          <w:color w:val="222222"/>
          <w:sz w:val="22"/>
          <w:lang w:eastAsia="nl-NL"/>
        </w:rPr>
        <w:t xml:space="preserve"> is al ruim 30 jaar toegankelijk en in gebruik als openbare weg) De projectontwikkelaar brengt willens en wetens wijzigingen aan op het terrein die de onveiligheid vergroten!</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Kan de Wethouder aangeven wat er voor omwonenden/bezwaarmakers nog te bespreken / wijzigen is in de Klankbordgroep wanneer zij in gesprek gaan met elkaar?</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Voelt de commissie ontwikkeling zich nu niet in de maling genomen nu blijkt dat de ARK helemaal niet is geraadpleegd over de gewijzigde vergunningen, terwijl dit wel is toegezegd door de Wethouder? </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Wanneer kan de Raad een oordeel van de ARK over het geheel verwachten? </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Kan de Wethouder duidelijkheid geven over de rol van </w:t>
      </w:r>
      <w:r w:rsidRPr="00F71B2D">
        <w:rPr>
          <w:rFonts w:asciiTheme="minorHAnsi" w:eastAsia="Times New Roman" w:hAnsiTheme="minorHAnsi" w:cstheme="minorHAnsi"/>
          <w:color w:val="222222"/>
          <w:sz w:val="22"/>
          <w:u w:val="single"/>
          <w:lang w:eastAsia="nl-NL"/>
        </w:rPr>
        <w:t>ProRail</w:t>
      </w:r>
      <w:r w:rsidRPr="00F71B2D">
        <w:rPr>
          <w:rFonts w:asciiTheme="minorHAnsi" w:eastAsia="Times New Roman" w:hAnsiTheme="minorHAnsi" w:cstheme="minorHAnsi"/>
          <w:color w:val="222222"/>
          <w:sz w:val="22"/>
          <w:lang w:eastAsia="nl-NL"/>
        </w:rPr>
        <w:t> in het geheel? </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Kunnen de Wethouder en de Raad voor haar burgers gaan staan en klachten serieus nemen in plaats van stellig te zeggen dat er geen overlast kan zijn?</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Kan de Wethouder/Gemeente Haarlem aangeven wanneer burgers wel en wanneer niet digitaal kunnen/mogen communiceren met de Gemeente Haarlem? (Klachten en verzoeken om het voegen van stukken mogen bijvoorbeeld wel digitaal, maar een ingebrekestelling niet. En op die verschillen wordt de burger ook niet gewezen!) </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Waarom stelt de Wethouder een duurbetaalde, externe gebiedsmanager (feitelijk een extra buffer tussen burger en bestuur) terwijl er sprake is van wantrouwen tussen Gemeente/Projectontwikkelaar enerzijds en omwonenden/bedrijven anderzijds?</w:t>
      </w:r>
    </w:p>
    <w:p w:rsidR="00AD7ACE" w:rsidRPr="00F71B2D" w:rsidRDefault="00AD7ACE" w:rsidP="00AD7ACE">
      <w:pPr>
        <w:numPr>
          <w:ilvl w:val="0"/>
          <w:numId w:val="8"/>
        </w:numPr>
        <w:shd w:val="clear" w:color="auto" w:fill="FFFFFF"/>
        <w:spacing w:before="100" w:beforeAutospacing="1" w:after="100" w:afterAutospacing="1" w:line="240" w:lineRule="auto"/>
        <w:ind w:left="945"/>
        <w:rPr>
          <w:rFonts w:asciiTheme="minorHAnsi" w:eastAsia="Times New Roman" w:hAnsiTheme="minorHAnsi" w:cstheme="minorHAnsi"/>
          <w:color w:val="222222"/>
          <w:sz w:val="22"/>
          <w:lang w:eastAsia="nl-NL"/>
        </w:rPr>
      </w:pPr>
      <w:r w:rsidRPr="00F71B2D">
        <w:rPr>
          <w:rFonts w:asciiTheme="minorHAnsi" w:eastAsia="Times New Roman" w:hAnsiTheme="minorHAnsi" w:cstheme="minorHAnsi"/>
          <w:color w:val="222222"/>
          <w:sz w:val="22"/>
          <w:lang w:eastAsia="nl-NL"/>
        </w:rPr>
        <w:t>Hoe kan het dat burgers zoveel tijd en geld moeten steken in het opkomen voor de leefbaarheid in Haarlem waar dat een taak is van haar vertegenwoordigers? </w:t>
      </w:r>
    </w:p>
    <w:p w:rsidR="00AD7ACE" w:rsidRDefault="007C2291" w:rsidP="00AD7ACE">
      <w:pPr>
        <w:rPr>
          <w:rFonts w:asciiTheme="minorHAnsi" w:hAnsiTheme="minorHAnsi" w:cstheme="minorHAnsi"/>
          <w:sz w:val="22"/>
        </w:rPr>
      </w:pPr>
      <w:r>
        <w:rPr>
          <w:rFonts w:asciiTheme="minorHAnsi" w:hAnsiTheme="minorHAnsi" w:cstheme="minorHAnsi"/>
          <w:sz w:val="22"/>
        </w:rPr>
        <w:t>Wij zien ook de antwoorden op deze vragen graag tegemoet.</w:t>
      </w:r>
    </w:p>
    <w:p w:rsidR="007C2291" w:rsidRDefault="007C2291" w:rsidP="00AD7ACE">
      <w:pPr>
        <w:rPr>
          <w:rFonts w:asciiTheme="minorHAnsi" w:hAnsiTheme="minorHAnsi" w:cstheme="minorHAnsi"/>
          <w:sz w:val="22"/>
        </w:rPr>
      </w:pPr>
    </w:p>
    <w:p w:rsidR="007C2291" w:rsidRPr="00F71B2D" w:rsidRDefault="007C2291" w:rsidP="00AD7ACE">
      <w:pPr>
        <w:rPr>
          <w:rFonts w:asciiTheme="minorHAnsi" w:hAnsiTheme="minorHAnsi" w:cstheme="minorHAnsi"/>
          <w:sz w:val="22"/>
        </w:rPr>
      </w:pPr>
    </w:p>
    <w:p w:rsidR="00A31508" w:rsidRDefault="00A31508" w:rsidP="002166FB">
      <w:pPr>
        <w:rPr>
          <w:rFonts w:asciiTheme="minorHAnsi" w:hAnsiTheme="minorHAnsi" w:cstheme="minorHAnsi"/>
          <w:sz w:val="22"/>
        </w:rPr>
      </w:pPr>
    </w:p>
    <w:sectPr w:rsidR="00A31508" w:rsidSect="00D97AEF">
      <w:footerReference w:type="default" r:id="rId9"/>
      <w:footerReference w:type="first" r:id="rId10"/>
      <w:pgSz w:w="11906" w:h="16838" w:code="9"/>
      <w:pgMar w:top="1134" w:right="1134" w:bottom="1134" w:left="1134" w:header="709"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A33" w:rsidRDefault="00CC2A33" w:rsidP="0036092F">
      <w:pPr>
        <w:spacing w:line="240" w:lineRule="auto"/>
      </w:pPr>
      <w:r>
        <w:separator/>
      </w:r>
    </w:p>
  </w:endnote>
  <w:endnote w:type="continuationSeparator" w:id="0">
    <w:p w:rsidR="00CC2A33" w:rsidRDefault="00CC2A33"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A81" w:rsidRDefault="00E81A81" w:rsidP="00E81A81">
    <w:pPr>
      <w:pStyle w:val="Koptekst"/>
    </w:pPr>
  </w:p>
  <w:p w:rsidR="00E81A81" w:rsidRDefault="00E81A81" w:rsidP="00E81A81"/>
  <w:p w:rsidR="007C32E3" w:rsidRDefault="00D97AEF" w:rsidP="007C32E3">
    <w:pPr>
      <w:pStyle w:val="Voettekst"/>
    </w:pPr>
    <w:r>
      <w:rPr>
        <w:noProof/>
        <w:lang w:eastAsia="nl-NL"/>
      </w:rPr>
      <w:drawing>
        <wp:anchor distT="0" distB="0" distL="114300" distR="114300" simplePos="0" relativeHeight="251659264" behindDoc="1" locked="0" layoutInCell="1" allowOverlap="1">
          <wp:simplePos x="0" y="0"/>
          <wp:positionH relativeFrom="column">
            <wp:posOffset>5920740</wp:posOffset>
          </wp:positionH>
          <wp:positionV relativeFrom="paragraph">
            <wp:posOffset>150495</wp:posOffset>
          </wp:positionV>
          <wp:extent cx="133350" cy="133350"/>
          <wp:effectExtent l="0" t="0" r="0" b="0"/>
          <wp:wrapNone/>
          <wp:docPr id="75" name="Afbeelding 75" descr="Afbeeldingsresultaat voor gm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Afbeeldingsresultaat voor gma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32E3">
      <w:rPr>
        <w:noProof/>
        <w:lang w:eastAsia="nl-NL"/>
      </w:rPr>
      <w:drawing>
        <wp:anchor distT="0" distB="0" distL="114300" distR="114300" simplePos="0" relativeHeight="251660288" behindDoc="0" locked="0" layoutInCell="1" allowOverlap="1" wp14:anchorId="549ADC11" wp14:editId="53F954A3">
          <wp:simplePos x="0" y="0"/>
          <wp:positionH relativeFrom="column">
            <wp:posOffset>71755</wp:posOffset>
          </wp:positionH>
          <wp:positionV relativeFrom="paragraph">
            <wp:posOffset>146685</wp:posOffset>
          </wp:positionV>
          <wp:extent cx="123825" cy="123825"/>
          <wp:effectExtent l="0" t="0" r="9525" b="9525"/>
          <wp:wrapThrough wrapText="bothSides">
            <wp:wrapPolygon edited="0">
              <wp:start x="0" y="0"/>
              <wp:lineTo x="0" y="19938"/>
              <wp:lineTo x="19938" y="19938"/>
              <wp:lineTo x="19938" y="0"/>
              <wp:lineTo x="0" y="0"/>
            </wp:wrapPolygon>
          </wp:wrapThrough>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mai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14:sizeRelH relativeFrom="page">
            <wp14:pctWidth>0</wp14:pctWidth>
          </wp14:sizeRelH>
          <wp14:sizeRelV relativeFrom="page">
            <wp14:pctHeight>0</wp14:pctHeight>
          </wp14:sizeRelV>
        </wp:anchor>
      </w:drawing>
    </w:r>
    <w:r w:rsidR="007C32E3">
      <w:rPr>
        <w:noProof/>
        <w:lang w:eastAsia="nl-NL"/>
      </w:rPr>
      <w:drawing>
        <wp:anchor distT="0" distB="0" distL="114300" distR="114300" simplePos="0" relativeHeight="251658240" behindDoc="0" locked="0" layoutInCell="1" allowOverlap="1" wp14:anchorId="1F30D09A" wp14:editId="2EBF6030">
          <wp:simplePos x="0" y="0"/>
          <wp:positionH relativeFrom="margin">
            <wp:align>right</wp:align>
          </wp:positionH>
          <wp:positionV relativeFrom="paragraph">
            <wp:posOffset>-91440</wp:posOffset>
          </wp:positionV>
          <wp:extent cx="285750" cy="285750"/>
          <wp:effectExtent l="0" t="0" r="0" b="0"/>
          <wp:wrapThrough wrapText="bothSides">
            <wp:wrapPolygon edited="0">
              <wp:start x="1440" y="0"/>
              <wp:lineTo x="1440" y="20160"/>
              <wp:lineTo x="18720" y="20160"/>
              <wp:lineTo x="18720" y="0"/>
              <wp:lineTo x="1440" y="0"/>
            </wp:wrapPolygon>
          </wp:wrapThrough>
          <wp:docPr id="76" name="Afbeelding 76" descr="Afbeeldingsresultaat voor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facebook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2E3">
      <w:rPr>
        <w:noProof/>
        <w:lang w:eastAsia="nl-NL"/>
      </w:rPr>
      <w:drawing>
        <wp:anchor distT="0" distB="0" distL="114300" distR="114300" simplePos="0" relativeHeight="251657216" behindDoc="0" locked="0" layoutInCell="1" allowOverlap="1" wp14:anchorId="7ED9ECC6" wp14:editId="095D51E2">
          <wp:simplePos x="0" y="0"/>
          <wp:positionH relativeFrom="margin">
            <wp:align>left</wp:align>
          </wp:positionH>
          <wp:positionV relativeFrom="paragraph">
            <wp:posOffset>-93980</wp:posOffset>
          </wp:positionV>
          <wp:extent cx="285750" cy="285750"/>
          <wp:effectExtent l="0" t="0" r="0" b="0"/>
          <wp:wrapThrough wrapText="bothSides">
            <wp:wrapPolygon edited="0">
              <wp:start x="1440" y="0"/>
              <wp:lineTo x="1440" y="20160"/>
              <wp:lineTo x="18720" y="20160"/>
              <wp:lineTo x="18720" y="0"/>
              <wp:lineTo x="1440" y="0"/>
            </wp:wrapPolygon>
          </wp:wrapThrough>
          <wp:docPr id="77" name="Afbeelding 77" descr="Afbeeldingsresultaat voor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facebook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2E3" w:rsidRPr="007C32E3">
      <w:t>www.facebook.com/haarlemzw</w:t>
    </w:r>
    <w:r>
      <w:t xml:space="preserve"> </w:t>
    </w:r>
    <w:r>
      <w:tab/>
    </w:r>
    <w:r>
      <w:tab/>
    </w:r>
    <w:r w:rsidR="007C32E3" w:rsidRPr="007C32E3">
      <w:t>www.facebook.com/wijkbelangplazawest</w:t>
    </w:r>
    <w:r w:rsidR="007C32E3">
      <w:t xml:space="preserve"> </w:t>
    </w:r>
    <w:proofErr w:type="gramStart"/>
    <w:r w:rsidR="007C32E3" w:rsidRPr="007C32E3">
      <w:t>leefbaarhaarlemzw@gmail.com</w:t>
    </w:r>
    <w:r w:rsidR="007C32E3">
      <w:tab/>
      <w:t xml:space="preserve">                                          </w:t>
    </w:r>
    <w:r>
      <w:t xml:space="preserve">            </w:t>
    </w:r>
    <w:proofErr w:type="gramEnd"/>
    <w:r w:rsidR="007C32E3" w:rsidRPr="007C32E3">
      <w:t>wijkbelangplazawest2016@gmail.com</w:t>
    </w:r>
    <w:r w:rsidR="007C32E3">
      <w:t xml:space="preserve"> </w:t>
    </w:r>
    <w:r w:rsidR="007C32E3">
      <w:tab/>
      <w:t xml:space="preserve"> </w:t>
    </w:r>
  </w:p>
  <w:p w:rsidR="00E81A81" w:rsidRDefault="00E81A8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85" w:rsidRDefault="007C32E3" w:rsidP="00E4074D">
    <w:pPr>
      <w:pStyle w:val="Voettekst"/>
    </w:pPr>
    <w:r>
      <w:rPr>
        <w:noProof/>
        <w:lang w:eastAsia="nl-NL"/>
      </w:rPr>
      <w:drawing>
        <wp:anchor distT="0" distB="0" distL="114300" distR="114300" simplePos="0" relativeHeight="251656192" behindDoc="0" locked="0" layoutInCell="1" allowOverlap="1">
          <wp:simplePos x="0" y="0"/>
          <wp:positionH relativeFrom="column">
            <wp:posOffset>71755</wp:posOffset>
          </wp:positionH>
          <wp:positionV relativeFrom="paragraph">
            <wp:posOffset>146685</wp:posOffset>
          </wp:positionV>
          <wp:extent cx="123825" cy="123825"/>
          <wp:effectExtent l="0" t="0" r="9525" b="9525"/>
          <wp:wrapThrough wrapText="bothSides">
            <wp:wrapPolygon edited="0">
              <wp:start x="0" y="0"/>
              <wp:lineTo x="0" y="19938"/>
              <wp:lineTo x="19938" y="19938"/>
              <wp:lineTo x="19938" y="0"/>
              <wp:lineTo x="0" y="0"/>
            </wp:wrapPolygon>
          </wp:wrapThrough>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ma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14:sizeRelH relativeFrom="page">
            <wp14:pctWidth>0</wp14:pctWidth>
          </wp14:sizeRelH>
          <wp14:sizeRelV relativeFrom="page">
            <wp14:pctHeight>0</wp14:pctHeight>
          </wp14:sizeRelV>
        </wp:anchor>
      </w:drawing>
    </w:r>
    <w:r w:rsidR="00CC2A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3" o:spid="_x0000_s2049" type="#_x0000_t75" alt="Afbeeldingsresultaat voor gmail logo" style="position:absolute;margin-left:436.2pt;margin-top:11.1pt;width:10.5pt;height:10.5pt;z-index:-251655168;visibility:visible;mso-wrap-style:square;mso-position-horizontal-relative:text;mso-position-vertical-relative:text">
          <v:imagedata r:id="rId2" o:title="Afbeeldingsresultaat voor gmail logo"/>
        </v:shape>
      </w:pict>
    </w:r>
    <w:r>
      <w:rPr>
        <w:noProof/>
        <w:lang w:eastAsia="nl-NL"/>
      </w:rPr>
      <w:drawing>
        <wp:anchor distT="0" distB="0" distL="114300" distR="114300" simplePos="0" relativeHeight="251655168" behindDoc="0" locked="0" layoutInCell="1" allowOverlap="1" wp14:anchorId="0F4FAEC7" wp14:editId="7EF0CD13">
          <wp:simplePos x="0" y="0"/>
          <wp:positionH relativeFrom="margin">
            <wp:align>right</wp:align>
          </wp:positionH>
          <wp:positionV relativeFrom="paragraph">
            <wp:posOffset>-91440</wp:posOffset>
          </wp:positionV>
          <wp:extent cx="285750" cy="285750"/>
          <wp:effectExtent l="0" t="0" r="0" b="0"/>
          <wp:wrapThrough wrapText="bothSides">
            <wp:wrapPolygon edited="0">
              <wp:start x="1440" y="0"/>
              <wp:lineTo x="1440" y="20160"/>
              <wp:lineTo x="18720" y="20160"/>
              <wp:lineTo x="18720" y="0"/>
              <wp:lineTo x="1440" y="0"/>
            </wp:wrapPolygon>
          </wp:wrapThrough>
          <wp:docPr id="79" name="Afbeelding 79" descr="Afbeeldingsresultaat voor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facebook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6B54">
      <w:rPr>
        <w:noProof/>
        <w:lang w:eastAsia="nl-NL"/>
      </w:rPr>
      <w:drawing>
        <wp:anchor distT="0" distB="0" distL="114300" distR="114300" simplePos="0" relativeHeight="251654144" behindDoc="0" locked="0" layoutInCell="1" allowOverlap="1">
          <wp:simplePos x="0" y="0"/>
          <wp:positionH relativeFrom="margin">
            <wp:align>left</wp:align>
          </wp:positionH>
          <wp:positionV relativeFrom="paragraph">
            <wp:posOffset>-93980</wp:posOffset>
          </wp:positionV>
          <wp:extent cx="285750" cy="285750"/>
          <wp:effectExtent l="0" t="0" r="0" b="0"/>
          <wp:wrapThrough wrapText="bothSides">
            <wp:wrapPolygon edited="0">
              <wp:start x="1440" y="0"/>
              <wp:lineTo x="1440" y="20160"/>
              <wp:lineTo x="18720" y="20160"/>
              <wp:lineTo x="18720" y="0"/>
              <wp:lineTo x="1440" y="0"/>
            </wp:wrapPolygon>
          </wp:wrapThrough>
          <wp:docPr id="80" name="Afbeelding 80" descr="Afbeeldingsresultaat voor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facebook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C85" w:rsidRPr="007C32E3">
      <w:t>www.facebook.com/haarlemzw</w:t>
    </w:r>
    <w:r w:rsidR="00E61C85">
      <w:t xml:space="preserve"> </w:t>
    </w:r>
    <w:r>
      <w:tab/>
    </w:r>
    <w:r>
      <w:tab/>
    </w:r>
    <w:r w:rsidRPr="007C32E3">
      <w:t>www.facebook.com/wijkbelangplazawest</w:t>
    </w:r>
    <w:r>
      <w:t xml:space="preserve"> </w:t>
    </w:r>
    <w:proofErr w:type="gramStart"/>
    <w:r w:rsidRPr="007C32E3">
      <w:t>leefbaarhaarlemzw@gmail.com</w:t>
    </w:r>
    <w:r>
      <w:tab/>
      <w:t xml:space="preserve">                                          </w:t>
    </w:r>
    <w:proofErr w:type="gramEnd"/>
    <w:r w:rsidRPr="007C32E3">
      <w:t>wijkbelangplazawest2016@gmail.com</w:t>
    </w:r>
    <w:r>
      <w:t xml:space="preserve"> </w:t>
    </w:r>
    <w:r w:rsidR="00E4074D">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A33" w:rsidRDefault="00CC2A33" w:rsidP="0036092F">
      <w:pPr>
        <w:spacing w:line="240" w:lineRule="auto"/>
      </w:pPr>
      <w:r>
        <w:separator/>
      </w:r>
    </w:p>
  </w:footnote>
  <w:footnote w:type="continuationSeparator" w:id="0">
    <w:p w:rsidR="00CC2A33" w:rsidRDefault="00CC2A33" w:rsidP="0036092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Afbeeldingsresultaat voor gmail logo" style="width:409.85pt;height:409.85pt;visibility:visible;mso-wrap-style:square" o:bullet="t">
        <v:imagedata r:id="rId1" o:title="Afbeeldingsresultaat voor gmail logo"/>
      </v:shape>
    </w:pict>
  </w:numPicBullet>
  <w:abstractNum w:abstractNumId="0" w15:restartNumberingAfterBreak="0">
    <w:nsid w:val="0DAC339A"/>
    <w:multiLevelType w:val="hybridMultilevel"/>
    <w:tmpl w:val="1ECE21BC"/>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FF15CE"/>
    <w:multiLevelType w:val="hybridMultilevel"/>
    <w:tmpl w:val="1A465FEE"/>
    <w:lvl w:ilvl="0" w:tplc="B1245F4A">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793798"/>
    <w:multiLevelType w:val="hybridMultilevel"/>
    <w:tmpl w:val="75D2719A"/>
    <w:lvl w:ilvl="0" w:tplc="5E068CC8">
      <w:start w:val="2"/>
      <w:numFmt w:val="bullet"/>
      <w:lvlText w:val="-"/>
      <w:lvlJc w:val="left"/>
      <w:pPr>
        <w:ind w:left="720" w:hanging="360"/>
      </w:pPr>
      <w:rPr>
        <w:rFonts w:ascii="Calibri" w:eastAsia="Times New Roman"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AA6B0C"/>
    <w:multiLevelType w:val="hybridMultilevel"/>
    <w:tmpl w:val="E7F666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E742B8"/>
    <w:multiLevelType w:val="hybridMultilevel"/>
    <w:tmpl w:val="7856F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57530A"/>
    <w:multiLevelType w:val="hybridMultilevel"/>
    <w:tmpl w:val="6A0A83FE"/>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B25868"/>
    <w:multiLevelType w:val="multilevel"/>
    <w:tmpl w:val="C220F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467AD6"/>
    <w:multiLevelType w:val="hybridMultilevel"/>
    <w:tmpl w:val="C254B880"/>
    <w:lvl w:ilvl="0" w:tplc="E7D8DCD0">
      <w:start w:val="10"/>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CD30643"/>
    <w:multiLevelType w:val="hybridMultilevel"/>
    <w:tmpl w:val="D392FDE2"/>
    <w:lvl w:ilvl="0" w:tplc="FFFFFFFF">
      <w:start w:val="1"/>
      <w:numFmt w:val="lowerLetter"/>
      <w:lvlText w:val="%1."/>
      <w:lvlJc w:val="left"/>
      <w:pPr>
        <w:ind w:left="1932" w:hanging="360"/>
      </w:pPr>
      <w:rPr>
        <w:rFonts w:hint="default"/>
      </w:rPr>
    </w:lvl>
    <w:lvl w:ilvl="1" w:tplc="04130019">
      <w:start w:val="1"/>
      <w:numFmt w:val="lowerLetter"/>
      <w:lvlText w:val="%2."/>
      <w:lvlJc w:val="left"/>
      <w:pPr>
        <w:ind w:left="2652" w:hanging="360"/>
      </w:pPr>
    </w:lvl>
    <w:lvl w:ilvl="2" w:tplc="0413001B" w:tentative="1">
      <w:start w:val="1"/>
      <w:numFmt w:val="lowerRoman"/>
      <w:lvlText w:val="%3."/>
      <w:lvlJc w:val="right"/>
      <w:pPr>
        <w:ind w:left="3372" w:hanging="180"/>
      </w:pPr>
    </w:lvl>
    <w:lvl w:ilvl="3" w:tplc="0413000F" w:tentative="1">
      <w:start w:val="1"/>
      <w:numFmt w:val="decimal"/>
      <w:lvlText w:val="%4."/>
      <w:lvlJc w:val="left"/>
      <w:pPr>
        <w:ind w:left="4092" w:hanging="360"/>
      </w:pPr>
    </w:lvl>
    <w:lvl w:ilvl="4" w:tplc="04130019" w:tentative="1">
      <w:start w:val="1"/>
      <w:numFmt w:val="lowerLetter"/>
      <w:lvlText w:val="%5."/>
      <w:lvlJc w:val="left"/>
      <w:pPr>
        <w:ind w:left="4812" w:hanging="360"/>
      </w:pPr>
    </w:lvl>
    <w:lvl w:ilvl="5" w:tplc="0413001B" w:tentative="1">
      <w:start w:val="1"/>
      <w:numFmt w:val="lowerRoman"/>
      <w:lvlText w:val="%6."/>
      <w:lvlJc w:val="right"/>
      <w:pPr>
        <w:ind w:left="5532" w:hanging="180"/>
      </w:pPr>
    </w:lvl>
    <w:lvl w:ilvl="6" w:tplc="0413000F" w:tentative="1">
      <w:start w:val="1"/>
      <w:numFmt w:val="decimal"/>
      <w:lvlText w:val="%7."/>
      <w:lvlJc w:val="left"/>
      <w:pPr>
        <w:ind w:left="6252" w:hanging="360"/>
      </w:pPr>
    </w:lvl>
    <w:lvl w:ilvl="7" w:tplc="04130019" w:tentative="1">
      <w:start w:val="1"/>
      <w:numFmt w:val="lowerLetter"/>
      <w:lvlText w:val="%8."/>
      <w:lvlJc w:val="left"/>
      <w:pPr>
        <w:ind w:left="6972" w:hanging="360"/>
      </w:pPr>
    </w:lvl>
    <w:lvl w:ilvl="8" w:tplc="0413001B" w:tentative="1">
      <w:start w:val="1"/>
      <w:numFmt w:val="lowerRoman"/>
      <w:lvlText w:val="%9."/>
      <w:lvlJc w:val="right"/>
      <w:pPr>
        <w:ind w:left="7692" w:hanging="180"/>
      </w:pPr>
    </w:lvl>
  </w:abstractNum>
  <w:num w:numId="1">
    <w:abstractNumId w:val="2"/>
  </w:num>
  <w:num w:numId="2">
    <w:abstractNumId w:val="3"/>
  </w:num>
  <w:num w:numId="3">
    <w:abstractNumId w:val="7"/>
  </w:num>
  <w:num w:numId="4">
    <w:abstractNumId w:val="5"/>
  </w:num>
  <w:num w:numId="5">
    <w:abstractNumId w:val="0"/>
  </w:num>
  <w:num w:numId="6">
    <w:abstractNumId w:val="1"/>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74"/>
    <w:rsid w:val="00031E1E"/>
    <w:rsid w:val="000B1E3F"/>
    <w:rsid w:val="000B6895"/>
    <w:rsid w:val="00110A05"/>
    <w:rsid w:val="001220EA"/>
    <w:rsid w:val="0017477E"/>
    <w:rsid w:val="001A19A8"/>
    <w:rsid w:val="001C095D"/>
    <w:rsid w:val="001D67AE"/>
    <w:rsid w:val="002166FB"/>
    <w:rsid w:val="00233E43"/>
    <w:rsid w:val="0024467A"/>
    <w:rsid w:val="0029209C"/>
    <w:rsid w:val="002B4DF3"/>
    <w:rsid w:val="002F2AEA"/>
    <w:rsid w:val="0031127F"/>
    <w:rsid w:val="00334EDE"/>
    <w:rsid w:val="003446D3"/>
    <w:rsid w:val="00354ACC"/>
    <w:rsid w:val="0036092F"/>
    <w:rsid w:val="00365686"/>
    <w:rsid w:val="00372377"/>
    <w:rsid w:val="003729E3"/>
    <w:rsid w:val="00372F18"/>
    <w:rsid w:val="00376788"/>
    <w:rsid w:val="00387881"/>
    <w:rsid w:val="003C06C7"/>
    <w:rsid w:val="00445477"/>
    <w:rsid w:val="004E0664"/>
    <w:rsid w:val="00512145"/>
    <w:rsid w:val="00523417"/>
    <w:rsid w:val="005430F4"/>
    <w:rsid w:val="00552BA4"/>
    <w:rsid w:val="00574A8B"/>
    <w:rsid w:val="0058187D"/>
    <w:rsid w:val="005C087D"/>
    <w:rsid w:val="00611702"/>
    <w:rsid w:val="006157C2"/>
    <w:rsid w:val="00616680"/>
    <w:rsid w:val="006571E1"/>
    <w:rsid w:val="006A2349"/>
    <w:rsid w:val="006B7143"/>
    <w:rsid w:val="006F13EE"/>
    <w:rsid w:val="007C2291"/>
    <w:rsid w:val="007C32E3"/>
    <w:rsid w:val="007D10BE"/>
    <w:rsid w:val="00806AFA"/>
    <w:rsid w:val="00844524"/>
    <w:rsid w:val="00894975"/>
    <w:rsid w:val="009074BB"/>
    <w:rsid w:val="00920258"/>
    <w:rsid w:val="009221AD"/>
    <w:rsid w:val="009673DC"/>
    <w:rsid w:val="00994B2E"/>
    <w:rsid w:val="009A09CC"/>
    <w:rsid w:val="00A31508"/>
    <w:rsid w:val="00A472DF"/>
    <w:rsid w:val="00A5295E"/>
    <w:rsid w:val="00A706ED"/>
    <w:rsid w:val="00A75314"/>
    <w:rsid w:val="00AA6931"/>
    <w:rsid w:val="00AC27B6"/>
    <w:rsid w:val="00AD7ACE"/>
    <w:rsid w:val="00B02E3D"/>
    <w:rsid w:val="00B42030"/>
    <w:rsid w:val="00B5163F"/>
    <w:rsid w:val="00B54E5E"/>
    <w:rsid w:val="00B67A20"/>
    <w:rsid w:val="00B81D90"/>
    <w:rsid w:val="00BB4AB0"/>
    <w:rsid w:val="00BB52E6"/>
    <w:rsid w:val="00BB737C"/>
    <w:rsid w:val="00BD261E"/>
    <w:rsid w:val="00BE302D"/>
    <w:rsid w:val="00C82AD6"/>
    <w:rsid w:val="00C917F1"/>
    <w:rsid w:val="00C91A9F"/>
    <w:rsid w:val="00CA2A74"/>
    <w:rsid w:val="00CA343D"/>
    <w:rsid w:val="00CA4AD2"/>
    <w:rsid w:val="00CC2A33"/>
    <w:rsid w:val="00CE04C3"/>
    <w:rsid w:val="00D17690"/>
    <w:rsid w:val="00D406B0"/>
    <w:rsid w:val="00D9261A"/>
    <w:rsid w:val="00D97AEF"/>
    <w:rsid w:val="00DF24A3"/>
    <w:rsid w:val="00E23EC0"/>
    <w:rsid w:val="00E4074D"/>
    <w:rsid w:val="00E54C32"/>
    <w:rsid w:val="00E612AA"/>
    <w:rsid w:val="00E61C85"/>
    <w:rsid w:val="00E81A81"/>
    <w:rsid w:val="00EA7480"/>
    <w:rsid w:val="00EC13F8"/>
    <w:rsid w:val="00EC67F9"/>
    <w:rsid w:val="00EE1519"/>
    <w:rsid w:val="00EF06B7"/>
    <w:rsid w:val="00EF2E6D"/>
    <w:rsid w:val="00F178C6"/>
    <w:rsid w:val="00F80A74"/>
    <w:rsid w:val="00FB39A9"/>
    <w:rsid w:val="00FC2ED1"/>
    <w:rsid w:val="00FC6B54"/>
    <w:rsid w:val="00FE0754"/>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24A3"/>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styleId="Normaalweb">
    <w:name w:val="Normal (Web)"/>
    <w:basedOn w:val="Standaard"/>
    <w:uiPriority w:val="99"/>
    <w:unhideWhenUsed/>
    <w:rsid w:val="00F80A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80A74"/>
  </w:style>
  <w:style w:type="character" w:styleId="Hyperlink">
    <w:name w:val="Hyperlink"/>
    <w:basedOn w:val="Standaardalinea-lettertype"/>
    <w:uiPriority w:val="99"/>
    <w:unhideWhenUsed/>
    <w:rsid w:val="00E61C85"/>
    <w:rPr>
      <w:color w:val="0563C1" w:themeColor="hyperlink"/>
      <w:u w:val="single"/>
    </w:rPr>
  </w:style>
  <w:style w:type="paragraph" w:styleId="Ballontekst">
    <w:name w:val="Balloon Text"/>
    <w:basedOn w:val="Standaard"/>
    <w:link w:val="BallontekstChar"/>
    <w:uiPriority w:val="99"/>
    <w:semiHidden/>
    <w:unhideWhenUsed/>
    <w:rsid w:val="00B67A20"/>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67A20"/>
    <w:rPr>
      <w:rFonts w:ascii="Segoe UI" w:hAnsi="Segoe UI" w:cs="Segoe UI"/>
      <w:sz w:val="18"/>
      <w:szCs w:val="18"/>
    </w:rPr>
  </w:style>
  <w:style w:type="paragraph" w:styleId="Lijstalinea">
    <w:name w:val="List Paragraph"/>
    <w:basedOn w:val="Standaard"/>
    <w:uiPriority w:val="34"/>
    <w:qFormat/>
    <w:rsid w:val="00E54C32"/>
    <w:pPr>
      <w:ind w:left="720"/>
      <w:contextualSpacing/>
    </w:pPr>
  </w:style>
  <w:style w:type="paragraph" w:customStyle="1" w:styleId="Standard">
    <w:name w:val="Standard"/>
    <w:rsid w:val="009A09C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23917">
      <w:bodyDiv w:val="1"/>
      <w:marLeft w:val="0"/>
      <w:marRight w:val="0"/>
      <w:marTop w:val="0"/>
      <w:marBottom w:val="0"/>
      <w:divBdr>
        <w:top w:val="none" w:sz="0" w:space="0" w:color="auto"/>
        <w:left w:val="none" w:sz="0" w:space="0" w:color="auto"/>
        <w:bottom w:val="none" w:sz="0" w:space="0" w:color="auto"/>
        <w:right w:val="none" w:sz="0" w:space="0" w:color="auto"/>
      </w:divBdr>
    </w:div>
    <w:div w:id="1269005085">
      <w:bodyDiv w:val="1"/>
      <w:marLeft w:val="0"/>
      <w:marRight w:val="0"/>
      <w:marTop w:val="0"/>
      <w:marBottom w:val="0"/>
      <w:divBdr>
        <w:top w:val="none" w:sz="0" w:space="0" w:color="auto"/>
        <w:left w:val="none" w:sz="0" w:space="0" w:color="auto"/>
        <w:bottom w:val="none" w:sz="0" w:space="0" w:color="auto"/>
        <w:right w:val="none" w:sz="0" w:space="0" w:color="auto"/>
      </w:divBdr>
    </w:div>
    <w:div w:id="1572694216">
      <w:bodyDiv w:val="1"/>
      <w:marLeft w:val="0"/>
      <w:marRight w:val="0"/>
      <w:marTop w:val="0"/>
      <w:marBottom w:val="0"/>
      <w:divBdr>
        <w:top w:val="none" w:sz="0" w:space="0" w:color="auto"/>
        <w:left w:val="none" w:sz="0" w:space="0" w:color="auto"/>
        <w:bottom w:val="none" w:sz="0" w:space="0" w:color="auto"/>
        <w:right w:val="none" w:sz="0" w:space="0" w:color="auto"/>
      </w:divBdr>
      <w:divsChild>
        <w:div w:id="1575162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605414">
              <w:marLeft w:val="0"/>
              <w:marRight w:val="0"/>
              <w:marTop w:val="0"/>
              <w:marBottom w:val="0"/>
              <w:divBdr>
                <w:top w:val="none" w:sz="0" w:space="0" w:color="auto"/>
                <w:left w:val="none" w:sz="0" w:space="0" w:color="auto"/>
                <w:bottom w:val="none" w:sz="0" w:space="0" w:color="auto"/>
                <w:right w:val="none" w:sz="0" w:space="0" w:color="auto"/>
              </w:divBdr>
              <w:divsChild>
                <w:div w:id="1252616609">
                  <w:marLeft w:val="0"/>
                  <w:marRight w:val="0"/>
                  <w:marTop w:val="0"/>
                  <w:marBottom w:val="0"/>
                  <w:divBdr>
                    <w:top w:val="none" w:sz="0" w:space="0" w:color="auto"/>
                    <w:left w:val="none" w:sz="0" w:space="0" w:color="auto"/>
                    <w:bottom w:val="none" w:sz="0" w:space="0" w:color="auto"/>
                    <w:right w:val="none" w:sz="0" w:space="0" w:color="auto"/>
                  </w:divBdr>
                  <w:divsChild>
                    <w:div w:id="1333334493">
                      <w:marLeft w:val="0"/>
                      <w:marRight w:val="0"/>
                      <w:marTop w:val="0"/>
                      <w:marBottom w:val="0"/>
                      <w:divBdr>
                        <w:top w:val="none" w:sz="0" w:space="0" w:color="auto"/>
                        <w:left w:val="none" w:sz="0" w:space="0" w:color="auto"/>
                        <w:bottom w:val="none" w:sz="0" w:space="0" w:color="auto"/>
                        <w:right w:val="none" w:sz="0" w:space="0" w:color="auto"/>
                      </w:divBdr>
                      <w:divsChild>
                        <w:div w:id="1643387868">
                          <w:marLeft w:val="0"/>
                          <w:marRight w:val="0"/>
                          <w:marTop w:val="0"/>
                          <w:marBottom w:val="0"/>
                          <w:divBdr>
                            <w:top w:val="none" w:sz="0" w:space="0" w:color="auto"/>
                            <w:left w:val="none" w:sz="0" w:space="0" w:color="auto"/>
                            <w:bottom w:val="none" w:sz="0" w:space="0" w:color="auto"/>
                            <w:right w:val="none" w:sz="0" w:space="0" w:color="auto"/>
                          </w:divBdr>
                          <w:divsChild>
                            <w:div w:id="155577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211328">
                                  <w:marLeft w:val="0"/>
                                  <w:marRight w:val="0"/>
                                  <w:marTop w:val="0"/>
                                  <w:marBottom w:val="0"/>
                                  <w:divBdr>
                                    <w:top w:val="none" w:sz="0" w:space="0" w:color="auto"/>
                                    <w:left w:val="none" w:sz="0" w:space="0" w:color="auto"/>
                                    <w:bottom w:val="none" w:sz="0" w:space="0" w:color="auto"/>
                                    <w:right w:val="none" w:sz="0" w:space="0" w:color="auto"/>
                                  </w:divBdr>
                                  <w:divsChild>
                                    <w:div w:id="338043378">
                                      <w:marLeft w:val="0"/>
                                      <w:marRight w:val="0"/>
                                      <w:marTop w:val="0"/>
                                      <w:marBottom w:val="0"/>
                                      <w:divBdr>
                                        <w:top w:val="none" w:sz="0" w:space="0" w:color="auto"/>
                                        <w:left w:val="none" w:sz="0" w:space="0" w:color="auto"/>
                                        <w:bottom w:val="none" w:sz="0" w:space="0" w:color="auto"/>
                                        <w:right w:val="none" w:sz="0" w:space="0" w:color="auto"/>
                                      </w:divBdr>
                                      <w:divsChild>
                                        <w:div w:id="415981929">
                                          <w:marLeft w:val="0"/>
                                          <w:marRight w:val="0"/>
                                          <w:marTop w:val="0"/>
                                          <w:marBottom w:val="0"/>
                                          <w:divBdr>
                                            <w:top w:val="none" w:sz="0" w:space="0" w:color="auto"/>
                                            <w:left w:val="none" w:sz="0" w:space="0" w:color="auto"/>
                                            <w:bottom w:val="none" w:sz="0" w:space="0" w:color="auto"/>
                                            <w:right w:val="none" w:sz="0" w:space="0" w:color="auto"/>
                                          </w:divBdr>
                                        </w:div>
                                      </w:divsChild>
                                    </w:div>
                                    <w:div w:id="117261446">
                                      <w:marLeft w:val="0"/>
                                      <w:marRight w:val="0"/>
                                      <w:marTop w:val="0"/>
                                      <w:marBottom w:val="0"/>
                                      <w:divBdr>
                                        <w:top w:val="none" w:sz="0" w:space="0" w:color="auto"/>
                                        <w:left w:val="none" w:sz="0" w:space="0" w:color="auto"/>
                                        <w:bottom w:val="none" w:sz="0" w:space="0" w:color="auto"/>
                                        <w:right w:val="none" w:sz="0" w:space="0" w:color="auto"/>
                                      </w:divBdr>
                                      <w:divsChild>
                                        <w:div w:id="1257129275">
                                          <w:marLeft w:val="0"/>
                                          <w:marRight w:val="0"/>
                                          <w:marTop w:val="0"/>
                                          <w:marBottom w:val="0"/>
                                          <w:divBdr>
                                            <w:top w:val="none" w:sz="0" w:space="0" w:color="auto"/>
                                            <w:left w:val="none" w:sz="0" w:space="0" w:color="auto"/>
                                            <w:bottom w:val="none" w:sz="0" w:space="0" w:color="auto"/>
                                            <w:right w:val="none" w:sz="0" w:space="0" w:color="auto"/>
                                          </w:divBdr>
                                        </w:div>
                                      </w:divsChild>
                                    </w:div>
                                    <w:div w:id="2032953037">
                                      <w:marLeft w:val="0"/>
                                      <w:marRight w:val="0"/>
                                      <w:marTop w:val="0"/>
                                      <w:marBottom w:val="0"/>
                                      <w:divBdr>
                                        <w:top w:val="none" w:sz="0" w:space="0" w:color="auto"/>
                                        <w:left w:val="none" w:sz="0" w:space="0" w:color="auto"/>
                                        <w:bottom w:val="none" w:sz="0" w:space="0" w:color="auto"/>
                                        <w:right w:val="none" w:sz="0" w:space="0" w:color="auto"/>
                                      </w:divBdr>
                                      <w:divsChild>
                                        <w:div w:id="1740637351">
                                          <w:marLeft w:val="0"/>
                                          <w:marRight w:val="0"/>
                                          <w:marTop w:val="0"/>
                                          <w:marBottom w:val="0"/>
                                          <w:divBdr>
                                            <w:top w:val="none" w:sz="0" w:space="0" w:color="auto"/>
                                            <w:left w:val="none" w:sz="0" w:space="0" w:color="auto"/>
                                            <w:bottom w:val="none" w:sz="0" w:space="0" w:color="auto"/>
                                            <w:right w:val="none" w:sz="0" w:space="0" w:color="auto"/>
                                          </w:divBdr>
                                        </w:div>
                                      </w:divsChild>
                                    </w:div>
                                    <w:div w:id="130102082">
                                      <w:marLeft w:val="0"/>
                                      <w:marRight w:val="0"/>
                                      <w:marTop w:val="0"/>
                                      <w:marBottom w:val="0"/>
                                      <w:divBdr>
                                        <w:top w:val="none" w:sz="0" w:space="0" w:color="auto"/>
                                        <w:left w:val="none" w:sz="0" w:space="0" w:color="auto"/>
                                        <w:bottom w:val="none" w:sz="0" w:space="0" w:color="auto"/>
                                        <w:right w:val="none" w:sz="0" w:space="0" w:color="auto"/>
                                      </w:divBdr>
                                      <w:divsChild>
                                        <w:div w:id="1869562625">
                                          <w:marLeft w:val="0"/>
                                          <w:marRight w:val="0"/>
                                          <w:marTop w:val="0"/>
                                          <w:marBottom w:val="0"/>
                                          <w:divBdr>
                                            <w:top w:val="none" w:sz="0" w:space="0" w:color="auto"/>
                                            <w:left w:val="none" w:sz="0" w:space="0" w:color="auto"/>
                                            <w:bottom w:val="none" w:sz="0" w:space="0" w:color="auto"/>
                                            <w:right w:val="none" w:sz="0" w:space="0" w:color="auto"/>
                                          </w:divBdr>
                                        </w:div>
                                      </w:divsChild>
                                    </w:div>
                                    <w:div w:id="557933290">
                                      <w:marLeft w:val="0"/>
                                      <w:marRight w:val="0"/>
                                      <w:marTop w:val="0"/>
                                      <w:marBottom w:val="0"/>
                                      <w:divBdr>
                                        <w:top w:val="none" w:sz="0" w:space="0" w:color="auto"/>
                                        <w:left w:val="none" w:sz="0" w:space="0" w:color="auto"/>
                                        <w:bottom w:val="none" w:sz="0" w:space="0" w:color="auto"/>
                                        <w:right w:val="none" w:sz="0" w:space="0" w:color="auto"/>
                                      </w:divBdr>
                                      <w:divsChild>
                                        <w:div w:id="1922909393">
                                          <w:marLeft w:val="0"/>
                                          <w:marRight w:val="0"/>
                                          <w:marTop w:val="0"/>
                                          <w:marBottom w:val="0"/>
                                          <w:divBdr>
                                            <w:top w:val="none" w:sz="0" w:space="0" w:color="auto"/>
                                            <w:left w:val="none" w:sz="0" w:space="0" w:color="auto"/>
                                            <w:bottom w:val="none" w:sz="0" w:space="0" w:color="auto"/>
                                            <w:right w:val="none" w:sz="0" w:space="0" w:color="auto"/>
                                          </w:divBdr>
                                        </w:div>
                                      </w:divsChild>
                                    </w:div>
                                    <w:div w:id="1737363119">
                                      <w:marLeft w:val="0"/>
                                      <w:marRight w:val="0"/>
                                      <w:marTop w:val="0"/>
                                      <w:marBottom w:val="0"/>
                                      <w:divBdr>
                                        <w:top w:val="none" w:sz="0" w:space="0" w:color="auto"/>
                                        <w:left w:val="none" w:sz="0" w:space="0" w:color="auto"/>
                                        <w:bottom w:val="none" w:sz="0" w:space="0" w:color="auto"/>
                                        <w:right w:val="none" w:sz="0" w:space="0" w:color="auto"/>
                                      </w:divBdr>
                                      <w:divsChild>
                                        <w:div w:id="1156727155">
                                          <w:marLeft w:val="0"/>
                                          <w:marRight w:val="0"/>
                                          <w:marTop w:val="0"/>
                                          <w:marBottom w:val="0"/>
                                          <w:divBdr>
                                            <w:top w:val="none" w:sz="0" w:space="0" w:color="auto"/>
                                            <w:left w:val="none" w:sz="0" w:space="0" w:color="auto"/>
                                            <w:bottom w:val="none" w:sz="0" w:space="0" w:color="auto"/>
                                            <w:right w:val="none" w:sz="0" w:space="0" w:color="auto"/>
                                          </w:divBdr>
                                        </w:div>
                                      </w:divsChild>
                                    </w:div>
                                    <w:div w:id="537624503">
                                      <w:marLeft w:val="0"/>
                                      <w:marRight w:val="0"/>
                                      <w:marTop w:val="0"/>
                                      <w:marBottom w:val="0"/>
                                      <w:divBdr>
                                        <w:top w:val="none" w:sz="0" w:space="0" w:color="auto"/>
                                        <w:left w:val="none" w:sz="0" w:space="0" w:color="auto"/>
                                        <w:bottom w:val="none" w:sz="0" w:space="0" w:color="auto"/>
                                        <w:right w:val="none" w:sz="0" w:space="0" w:color="auto"/>
                                      </w:divBdr>
                                      <w:divsChild>
                                        <w:div w:id="16367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498286">
      <w:bodyDiv w:val="1"/>
      <w:marLeft w:val="0"/>
      <w:marRight w:val="0"/>
      <w:marTop w:val="0"/>
      <w:marBottom w:val="0"/>
      <w:divBdr>
        <w:top w:val="none" w:sz="0" w:space="0" w:color="auto"/>
        <w:left w:val="none" w:sz="0" w:space="0" w:color="auto"/>
        <w:bottom w:val="none" w:sz="0" w:space="0" w:color="auto"/>
        <w:right w:val="none" w:sz="0" w:space="0" w:color="auto"/>
      </w:divBdr>
      <w:divsChild>
        <w:div w:id="564412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949717">
              <w:marLeft w:val="0"/>
              <w:marRight w:val="0"/>
              <w:marTop w:val="0"/>
              <w:marBottom w:val="0"/>
              <w:divBdr>
                <w:top w:val="none" w:sz="0" w:space="0" w:color="auto"/>
                <w:left w:val="none" w:sz="0" w:space="0" w:color="auto"/>
                <w:bottom w:val="none" w:sz="0" w:space="0" w:color="auto"/>
                <w:right w:val="none" w:sz="0" w:space="0" w:color="auto"/>
              </w:divBdr>
              <w:divsChild>
                <w:div w:id="8289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1693-B0E8-4649-9BCE-AA82BED3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6508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2018-03-07T19:52:00Z</dcterms:created>
  <dcterms:modified xsi:type="dcterms:W3CDTF">2018-03-07T21:00:00Z</dcterms:modified>
</cp:coreProperties>
</file>